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83295" w14:textId="4D337B97" w:rsidR="00A1609C" w:rsidRPr="000D0A69" w:rsidRDefault="00A1609C" w:rsidP="00A1609C">
      <w:pPr>
        <w:spacing w:before="100" w:beforeAutospacing="1" w:after="100" w:afterAutospacing="1" w:line="240" w:lineRule="auto"/>
        <w:jc w:val="center"/>
        <w:rPr>
          <w:rFonts w:ascii="Arial" w:eastAsia="Times New Roman" w:hAnsi="Arial" w:cs="Arial"/>
          <w:sz w:val="28"/>
          <w:szCs w:val="28"/>
        </w:rPr>
      </w:pPr>
    </w:p>
    <w:tbl>
      <w:tblPr>
        <w:tblStyle w:val="TableGrid"/>
        <w:tblW w:w="0" w:type="auto"/>
        <w:shd w:val="clear" w:color="auto" w:fill="E6E6E6"/>
        <w:tblCellMar>
          <w:top w:w="115" w:type="dxa"/>
          <w:left w:w="115" w:type="dxa"/>
          <w:bottom w:w="115" w:type="dxa"/>
          <w:right w:w="115" w:type="dxa"/>
        </w:tblCellMar>
        <w:tblLook w:val="04A0" w:firstRow="1" w:lastRow="0" w:firstColumn="1" w:lastColumn="0" w:noHBand="0" w:noVBand="1"/>
      </w:tblPr>
      <w:tblGrid>
        <w:gridCol w:w="4518"/>
        <w:gridCol w:w="5058"/>
      </w:tblGrid>
      <w:tr w:rsidR="004635B3" w:rsidRPr="000D0A69" w14:paraId="115B7FE9" w14:textId="77777777" w:rsidTr="00AC3279">
        <w:trPr>
          <w:trHeight w:val="3527"/>
        </w:trPr>
        <w:tc>
          <w:tcPr>
            <w:tcW w:w="4518" w:type="dxa"/>
            <w:shd w:val="clear" w:color="auto" w:fill="E6E6E6"/>
          </w:tcPr>
          <w:p w14:paraId="6960FB28" w14:textId="2573D018" w:rsidR="004635B3" w:rsidRPr="000D0A69" w:rsidRDefault="004635B3" w:rsidP="008205B1">
            <w:pPr>
              <w:spacing w:before="100" w:beforeAutospacing="1" w:after="100" w:afterAutospacing="1" w:line="240" w:lineRule="auto"/>
              <w:jc w:val="center"/>
              <w:rPr>
                <w:rFonts w:ascii="Arial" w:eastAsia="Times New Roman" w:hAnsi="Arial" w:cs="Arial"/>
                <w:sz w:val="32"/>
                <w:szCs w:val="32"/>
              </w:rPr>
            </w:pPr>
            <w:r w:rsidRPr="004635B3">
              <w:rPr>
                <w:rFonts w:ascii="Arial" w:eastAsia="Times New Roman" w:hAnsi="Arial" w:cs="Arial"/>
                <w:sz w:val="28"/>
                <w:szCs w:val="28"/>
              </w:rPr>
              <w:t>"Climate Change and Violent Conflict"</w:t>
            </w:r>
            <w:r>
              <w:rPr>
                <w:rFonts w:ascii="Arial" w:eastAsia="Times New Roman" w:hAnsi="Arial" w:cs="Arial"/>
                <w:sz w:val="40"/>
                <w:szCs w:val="40"/>
              </w:rPr>
              <w:br/>
            </w:r>
            <w:r w:rsidRPr="000D0A69">
              <w:rPr>
                <w:rFonts w:ascii="Arial" w:eastAsia="Times New Roman" w:hAnsi="Arial" w:cs="Arial"/>
                <w:sz w:val="40"/>
                <w:szCs w:val="40"/>
              </w:rPr>
              <w:br/>
            </w:r>
            <w:r w:rsidRPr="004635B3">
              <w:rPr>
                <w:rFonts w:ascii="Arial" w:eastAsia="Times New Roman" w:hAnsi="Arial" w:cs="Arial"/>
                <w:sz w:val="28"/>
                <w:szCs w:val="28"/>
              </w:rPr>
              <w:t>SISU 350.001, Fall, 2013</w:t>
            </w:r>
          </w:p>
          <w:p w14:paraId="2AF8A6E2" w14:textId="12DEF844" w:rsidR="004635B3" w:rsidRPr="004635B3" w:rsidRDefault="004635B3" w:rsidP="0046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0"/>
                <w:szCs w:val="20"/>
              </w:rPr>
            </w:pPr>
            <w:r w:rsidRPr="000D0A69">
              <w:rPr>
                <w:rFonts w:ascii="Arial" w:hAnsi="Arial" w:cs="Arial"/>
                <w:sz w:val="24"/>
                <w:szCs w:val="24"/>
              </w:rPr>
              <w:t>F       11:45</w:t>
            </w:r>
            <w:r w:rsidR="00CD4836">
              <w:rPr>
                <w:rFonts w:ascii="Arial" w:hAnsi="Arial" w:cs="Arial"/>
                <w:sz w:val="24"/>
                <w:szCs w:val="24"/>
              </w:rPr>
              <w:t xml:space="preserve"> </w:t>
            </w:r>
            <w:r w:rsidRPr="000D0A69">
              <w:rPr>
                <w:rFonts w:ascii="Arial" w:hAnsi="Arial" w:cs="Arial"/>
                <w:sz w:val="24"/>
                <w:szCs w:val="24"/>
              </w:rPr>
              <w:t>AM 02:25</w:t>
            </w:r>
            <w:r w:rsidR="00CD4836">
              <w:rPr>
                <w:rFonts w:ascii="Arial" w:hAnsi="Arial" w:cs="Arial"/>
                <w:sz w:val="24"/>
                <w:szCs w:val="24"/>
              </w:rPr>
              <w:t xml:space="preserve"> </w:t>
            </w:r>
            <w:proofErr w:type="gramStart"/>
            <w:r w:rsidRPr="000D0A69">
              <w:rPr>
                <w:rFonts w:ascii="Arial" w:hAnsi="Arial" w:cs="Arial"/>
                <w:sz w:val="24"/>
                <w:szCs w:val="24"/>
              </w:rPr>
              <w:t xml:space="preserve">PM  </w:t>
            </w:r>
            <w:proofErr w:type="gramEnd"/>
            <w:r w:rsidRPr="000D0A69">
              <w:rPr>
                <w:rFonts w:ascii="Arial" w:hAnsi="Arial" w:cs="Arial"/>
                <w:sz w:val="24"/>
                <w:szCs w:val="24"/>
              </w:rPr>
              <w:br/>
              <w:t xml:space="preserve">  08/26/13 to 12/16/13</w:t>
            </w:r>
            <w:r w:rsidRPr="000D0A69">
              <w:rPr>
                <w:rFonts w:ascii="Arial" w:eastAsia="Times New Roman" w:hAnsi="Arial" w:cs="Arial"/>
                <w:sz w:val="24"/>
                <w:szCs w:val="24"/>
              </w:rPr>
              <w:br/>
            </w:r>
            <w:r w:rsidRPr="000D0A69">
              <w:rPr>
                <w:rFonts w:ascii="Arial" w:eastAsia="Times New Roman" w:hAnsi="Arial" w:cs="Arial"/>
                <w:sz w:val="24"/>
                <w:szCs w:val="24"/>
              </w:rPr>
              <w:br/>
            </w:r>
            <w:r>
              <w:rPr>
                <w:rFonts w:ascii="Arial" w:eastAsia="Times New Roman" w:hAnsi="Arial" w:cs="Arial"/>
                <w:sz w:val="24"/>
                <w:szCs w:val="24"/>
              </w:rPr>
              <w:t>Class meets in xx,  Some m</w:t>
            </w:r>
            <w:r w:rsidRPr="000D0A69">
              <w:rPr>
                <w:rFonts w:ascii="Arial" w:eastAsia="Times New Roman" w:hAnsi="Arial" w:cs="Arial"/>
                <w:sz w:val="24"/>
                <w:szCs w:val="24"/>
              </w:rPr>
              <w:t>eetings will be in the Hurst Computer Lab in Room 20</w:t>
            </w:r>
            <w:r>
              <w:rPr>
                <w:rFonts w:ascii="Arial" w:eastAsia="Times New Roman" w:hAnsi="Arial" w:cs="Arial"/>
                <w:sz w:val="24"/>
                <w:szCs w:val="24"/>
              </w:rPr>
              <w:t>3</w:t>
            </w:r>
          </w:p>
        </w:tc>
        <w:tc>
          <w:tcPr>
            <w:tcW w:w="5058" w:type="dxa"/>
            <w:shd w:val="clear" w:color="auto" w:fill="E6E6E6"/>
          </w:tcPr>
          <w:p w14:paraId="7A52BDC7" w14:textId="7D0CF768" w:rsidR="004635B3" w:rsidRPr="004635B3" w:rsidRDefault="004635B3" w:rsidP="004635B3">
            <w:pPr>
              <w:spacing w:before="100" w:beforeAutospacing="1" w:after="100" w:afterAutospacing="1" w:line="240" w:lineRule="auto"/>
              <w:jc w:val="center"/>
              <w:rPr>
                <w:rFonts w:ascii="Arial" w:eastAsia="Times New Roman" w:hAnsi="Arial" w:cs="Arial"/>
                <w:sz w:val="28"/>
                <w:szCs w:val="28"/>
              </w:rPr>
            </w:pPr>
            <w:r w:rsidRPr="000D0A69">
              <w:rPr>
                <w:rFonts w:ascii="Arial" w:eastAsia="Times New Roman" w:hAnsi="Arial" w:cs="Arial"/>
                <w:sz w:val="28"/>
                <w:szCs w:val="28"/>
              </w:rPr>
              <w:t>Professor James Lee</w:t>
            </w:r>
            <w:r w:rsidRPr="000D0A69">
              <w:rPr>
                <w:rFonts w:ascii="Arial" w:eastAsia="Times New Roman" w:hAnsi="Arial" w:cs="Arial"/>
                <w:sz w:val="24"/>
                <w:szCs w:val="24"/>
              </w:rPr>
              <w:br/>
            </w:r>
            <w:r w:rsidRPr="000D0A69">
              <w:rPr>
                <w:rFonts w:ascii="Arial" w:eastAsia="Times New Roman" w:hAnsi="Arial" w:cs="Arial"/>
                <w:sz w:val="28"/>
                <w:szCs w:val="28"/>
              </w:rPr>
              <w:t>School of International Service</w:t>
            </w:r>
            <w:r w:rsidRPr="000D0A69">
              <w:rPr>
                <w:rFonts w:ascii="Arial" w:eastAsia="Times New Roman" w:hAnsi="Arial" w:cs="Arial"/>
                <w:sz w:val="28"/>
                <w:szCs w:val="28"/>
              </w:rPr>
              <w:br/>
            </w:r>
          </w:p>
          <w:p w14:paraId="2026F396" w14:textId="3E2CDD76" w:rsidR="004635B3" w:rsidRPr="004635B3" w:rsidRDefault="004635B3" w:rsidP="004635B3">
            <w:pPr>
              <w:spacing w:before="100" w:beforeAutospacing="1" w:after="100" w:afterAutospacing="1"/>
              <w:rPr>
                <w:rFonts w:ascii="Arial" w:eastAsia="Times New Roman" w:hAnsi="Arial" w:cs="Arial"/>
                <w:sz w:val="24"/>
                <w:szCs w:val="24"/>
              </w:rPr>
            </w:pPr>
            <w:r w:rsidRPr="000D0A69">
              <w:rPr>
                <w:rFonts w:ascii="Arial" w:eastAsia="Times New Roman" w:hAnsi="Arial" w:cs="Arial"/>
                <w:sz w:val="24"/>
                <w:szCs w:val="24"/>
              </w:rPr>
              <w:t>Office: Hurst Hall 203 (Hurst Com</w:t>
            </w:r>
            <w:r>
              <w:rPr>
                <w:rFonts w:ascii="Arial" w:eastAsia="Times New Roman" w:hAnsi="Arial" w:cs="Arial"/>
                <w:sz w:val="24"/>
                <w:szCs w:val="24"/>
              </w:rPr>
              <w:t>puter Lab)</w:t>
            </w:r>
            <w:r>
              <w:rPr>
                <w:rFonts w:ascii="Arial" w:eastAsia="Times New Roman" w:hAnsi="Arial" w:cs="Arial"/>
                <w:sz w:val="24"/>
                <w:szCs w:val="24"/>
              </w:rPr>
              <w:br/>
              <w:t>Phone: 202-885-2285</w:t>
            </w:r>
            <w:r>
              <w:rPr>
                <w:rFonts w:ascii="Arial" w:eastAsia="Times New Roman" w:hAnsi="Arial" w:cs="Arial"/>
                <w:sz w:val="24"/>
                <w:szCs w:val="24"/>
              </w:rPr>
              <w:br/>
            </w:r>
            <w:r w:rsidRPr="000D0A69">
              <w:rPr>
                <w:rFonts w:ascii="Arial" w:eastAsia="Times New Roman" w:hAnsi="Arial" w:cs="Arial"/>
                <w:sz w:val="24"/>
                <w:szCs w:val="24"/>
              </w:rPr>
              <w:t xml:space="preserve">email: </w:t>
            </w:r>
            <w:proofErr w:type="spellStart"/>
            <w:r w:rsidRPr="000D0A69">
              <w:rPr>
                <w:rFonts w:ascii="Arial" w:eastAsia="Times New Roman" w:hAnsi="Arial" w:cs="Arial"/>
                <w:sz w:val="24"/>
                <w:szCs w:val="24"/>
              </w:rPr>
              <w:t>jlee</w:t>
            </w:r>
            <w:proofErr w:type="spellEnd"/>
            <w:r w:rsidRPr="000D0A69">
              <w:rPr>
                <w:rFonts w:ascii="Arial" w:eastAsia="Times New Roman" w:hAnsi="Arial" w:cs="Arial"/>
                <w:sz w:val="24"/>
                <w:szCs w:val="24"/>
              </w:rPr>
              <w:t xml:space="preserve"> at american.edu</w:t>
            </w:r>
            <w:r w:rsidRPr="000D0A69">
              <w:rPr>
                <w:rFonts w:ascii="Arial" w:eastAsia="Times New Roman" w:hAnsi="Arial" w:cs="Arial"/>
                <w:sz w:val="24"/>
                <w:szCs w:val="24"/>
              </w:rPr>
              <w:br/>
              <w:t xml:space="preserve">Office Hours:  TBA </w:t>
            </w:r>
            <w:r>
              <w:rPr>
                <w:rFonts w:ascii="Arial" w:eastAsia="Times New Roman" w:hAnsi="Arial" w:cs="Arial"/>
                <w:sz w:val="24"/>
                <w:szCs w:val="24"/>
              </w:rPr>
              <w:t>and individual appointments</w:t>
            </w:r>
            <w:r w:rsidRPr="000D0A69">
              <w:rPr>
                <w:rFonts w:ascii="Arial" w:eastAsia="Times New Roman" w:hAnsi="Arial" w:cs="Arial"/>
                <w:sz w:val="24"/>
                <w:szCs w:val="24"/>
              </w:rPr>
              <w:br/>
              <w:t>Teaching Assistant:  xxx</w:t>
            </w:r>
          </w:p>
        </w:tc>
      </w:tr>
    </w:tbl>
    <w:p w14:paraId="3A83AC8D" w14:textId="77777777" w:rsidR="00EA1CC6" w:rsidRPr="000D0A69" w:rsidRDefault="00D36161" w:rsidP="0051142E">
      <w:pPr>
        <w:spacing w:before="100" w:beforeAutospacing="1" w:after="100" w:afterAutospacing="1" w:line="240" w:lineRule="auto"/>
        <w:jc w:val="center"/>
        <w:rPr>
          <w:rFonts w:ascii="Arial" w:eastAsia="Times New Roman" w:hAnsi="Arial" w:cs="Arial"/>
          <w:sz w:val="32"/>
          <w:szCs w:val="32"/>
        </w:rPr>
      </w:pPr>
      <w:r w:rsidRPr="000D0A69">
        <w:rPr>
          <w:rFonts w:ascii="Arial" w:eastAsia="Times New Roman" w:hAnsi="Arial" w:cs="Arial"/>
          <w:sz w:val="32"/>
          <w:szCs w:val="32"/>
        </w:rPr>
        <w:t>About This Class</w:t>
      </w:r>
    </w:p>
    <w:p w14:paraId="687F63F4" w14:textId="77777777" w:rsidR="00EA1CC6" w:rsidRPr="000D0A69" w:rsidRDefault="00EA1CC6" w:rsidP="00EA1CC6">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 xml:space="preserve">After a </w:t>
      </w:r>
      <w:r w:rsidR="00FC3298" w:rsidRPr="000D0A69">
        <w:rPr>
          <w:rFonts w:ascii="Arial" w:eastAsia="Times New Roman" w:hAnsi="Arial" w:cs="Arial"/>
          <w:sz w:val="24"/>
          <w:szCs w:val="24"/>
        </w:rPr>
        <w:t xml:space="preserve">long and heated </w:t>
      </w:r>
      <w:r w:rsidRPr="000D0A69">
        <w:rPr>
          <w:rFonts w:ascii="Arial" w:eastAsia="Times New Roman" w:hAnsi="Arial" w:cs="Arial"/>
          <w:sz w:val="24"/>
          <w:szCs w:val="24"/>
        </w:rPr>
        <w:t xml:space="preserve">debate, there is scientific consensus on the existence of significant climate change and that humans have played a major role in </w:t>
      </w:r>
      <w:r w:rsidR="00696FDA" w:rsidRPr="000D0A69">
        <w:rPr>
          <w:rFonts w:ascii="Arial" w:eastAsia="Times New Roman" w:hAnsi="Arial" w:cs="Arial"/>
          <w:sz w:val="24"/>
          <w:szCs w:val="24"/>
        </w:rPr>
        <w:t>i</w:t>
      </w:r>
      <w:r w:rsidRPr="000D0A69">
        <w:rPr>
          <w:rFonts w:ascii="Arial" w:eastAsia="Times New Roman" w:hAnsi="Arial" w:cs="Arial"/>
          <w:sz w:val="24"/>
          <w:szCs w:val="24"/>
        </w:rPr>
        <w:t>t</w:t>
      </w:r>
      <w:r w:rsidR="00696FDA" w:rsidRPr="000D0A69">
        <w:rPr>
          <w:rFonts w:ascii="Arial" w:eastAsia="Times New Roman" w:hAnsi="Arial" w:cs="Arial"/>
          <w:sz w:val="24"/>
          <w:szCs w:val="24"/>
        </w:rPr>
        <w:t>s</w:t>
      </w:r>
      <w:r w:rsidRPr="000D0A69">
        <w:rPr>
          <w:rFonts w:ascii="Arial" w:eastAsia="Times New Roman" w:hAnsi="Arial" w:cs="Arial"/>
          <w:sz w:val="24"/>
          <w:szCs w:val="24"/>
        </w:rPr>
        <w:t xml:space="preserve"> rise.</w:t>
      </w:r>
      <w:r w:rsidR="007D696C" w:rsidRPr="000D0A69">
        <w:rPr>
          <w:rFonts w:ascii="Arial" w:eastAsia="Times New Roman" w:hAnsi="Arial" w:cs="Arial"/>
          <w:sz w:val="24"/>
          <w:szCs w:val="24"/>
        </w:rPr>
        <w:t xml:space="preserve"> </w:t>
      </w:r>
      <w:r w:rsidRPr="000D0A69">
        <w:rPr>
          <w:rFonts w:ascii="Arial" w:eastAsia="Times New Roman" w:hAnsi="Arial" w:cs="Arial"/>
          <w:sz w:val="24"/>
          <w:szCs w:val="24"/>
        </w:rPr>
        <w:t xml:space="preserve"> The next major debate, and perhaps the one that really matters, is on the social implications of climate change.</w:t>
      </w:r>
      <w:r w:rsidR="009242BE" w:rsidRPr="000D0A69">
        <w:rPr>
          <w:rFonts w:ascii="Arial" w:eastAsia="Times New Roman" w:hAnsi="Arial" w:cs="Arial"/>
          <w:sz w:val="24"/>
          <w:szCs w:val="24"/>
        </w:rPr>
        <w:t xml:space="preserve"> </w:t>
      </w:r>
    </w:p>
    <w:p w14:paraId="7A2A7376" w14:textId="77777777" w:rsidR="00EA1CC6" w:rsidRPr="000D0A69" w:rsidRDefault="00EA1CC6" w:rsidP="00EA1CC6">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 xml:space="preserve">The social </w:t>
      </w:r>
      <w:r w:rsidR="000C3439" w:rsidRPr="000D0A69">
        <w:rPr>
          <w:rFonts w:ascii="Arial" w:eastAsia="Times New Roman" w:hAnsi="Arial" w:cs="Arial"/>
          <w:sz w:val="24"/>
          <w:szCs w:val="24"/>
        </w:rPr>
        <w:t>consequences</w:t>
      </w:r>
      <w:r w:rsidRPr="000D0A69">
        <w:rPr>
          <w:rFonts w:ascii="Arial" w:eastAsia="Times New Roman" w:hAnsi="Arial" w:cs="Arial"/>
          <w:sz w:val="24"/>
          <w:szCs w:val="24"/>
        </w:rPr>
        <w:t xml:space="preserve"> </w:t>
      </w:r>
      <w:r w:rsidR="007D696C" w:rsidRPr="000D0A69">
        <w:rPr>
          <w:rFonts w:ascii="Arial" w:eastAsia="Times New Roman" w:hAnsi="Arial" w:cs="Arial"/>
          <w:sz w:val="24"/>
          <w:szCs w:val="24"/>
        </w:rPr>
        <w:t xml:space="preserve">of climate change </w:t>
      </w:r>
      <w:r w:rsidRPr="000D0A69">
        <w:rPr>
          <w:rFonts w:ascii="Arial" w:eastAsia="Times New Roman" w:hAnsi="Arial" w:cs="Arial"/>
          <w:sz w:val="24"/>
          <w:szCs w:val="24"/>
        </w:rPr>
        <w:t>will not be uniform</w:t>
      </w:r>
      <w:r w:rsidR="00AE71BB" w:rsidRPr="000D0A69">
        <w:rPr>
          <w:rFonts w:ascii="Arial" w:eastAsia="Times New Roman" w:hAnsi="Arial" w:cs="Arial"/>
          <w:sz w:val="24"/>
          <w:szCs w:val="24"/>
        </w:rPr>
        <w:t xml:space="preserve">.  The results will be </w:t>
      </w:r>
      <w:r w:rsidRPr="000D0A69">
        <w:rPr>
          <w:rFonts w:ascii="Arial" w:eastAsia="Times New Roman" w:hAnsi="Arial" w:cs="Arial"/>
          <w:sz w:val="24"/>
          <w:szCs w:val="24"/>
        </w:rPr>
        <w:t>mixed</w:t>
      </w:r>
      <w:r w:rsidR="007D696C" w:rsidRPr="000D0A69">
        <w:rPr>
          <w:rFonts w:ascii="Arial" w:eastAsia="Times New Roman" w:hAnsi="Arial" w:cs="Arial"/>
          <w:sz w:val="24"/>
          <w:szCs w:val="24"/>
        </w:rPr>
        <w:t>, with some countries benefitting and others suffering</w:t>
      </w:r>
      <w:r w:rsidRPr="000D0A69">
        <w:rPr>
          <w:rFonts w:ascii="Arial" w:eastAsia="Times New Roman" w:hAnsi="Arial" w:cs="Arial"/>
          <w:sz w:val="24"/>
          <w:szCs w:val="24"/>
        </w:rPr>
        <w:t>.</w:t>
      </w:r>
      <w:r w:rsidR="007D696C" w:rsidRPr="000D0A69">
        <w:rPr>
          <w:rFonts w:ascii="Arial" w:eastAsia="Times New Roman" w:hAnsi="Arial" w:cs="Arial"/>
          <w:sz w:val="24"/>
          <w:szCs w:val="24"/>
        </w:rPr>
        <w:t xml:space="preserve"> </w:t>
      </w:r>
      <w:r w:rsidRPr="000D0A69">
        <w:rPr>
          <w:rFonts w:ascii="Arial" w:eastAsia="Times New Roman" w:hAnsi="Arial" w:cs="Arial"/>
          <w:sz w:val="24"/>
          <w:szCs w:val="24"/>
        </w:rPr>
        <w:t xml:space="preserve"> </w:t>
      </w:r>
      <w:r w:rsidR="007D696C" w:rsidRPr="000D0A69">
        <w:rPr>
          <w:rFonts w:ascii="Arial" w:eastAsia="Times New Roman" w:hAnsi="Arial" w:cs="Arial"/>
          <w:sz w:val="24"/>
          <w:szCs w:val="24"/>
        </w:rPr>
        <w:t>Both the opportunity for gain and the avoidance of cost will lead to social dislocation</w:t>
      </w:r>
      <w:r w:rsidR="00AE71BB" w:rsidRPr="000D0A69">
        <w:rPr>
          <w:rFonts w:ascii="Arial" w:eastAsia="Times New Roman" w:hAnsi="Arial" w:cs="Arial"/>
          <w:sz w:val="24"/>
          <w:szCs w:val="24"/>
        </w:rPr>
        <w:t xml:space="preserve"> and violence</w:t>
      </w:r>
      <w:r w:rsidR="007D696C" w:rsidRPr="000D0A69">
        <w:rPr>
          <w:rFonts w:ascii="Arial" w:eastAsia="Times New Roman" w:hAnsi="Arial" w:cs="Arial"/>
          <w:sz w:val="24"/>
          <w:szCs w:val="24"/>
        </w:rPr>
        <w:t xml:space="preserve">.  </w:t>
      </w:r>
    </w:p>
    <w:p w14:paraId="41165EBA" w14:textId="77777777" w:rsidR="00357C60" w:rsidRPr="000D0A69" w:rsidRDefault="00EA1CC6" w:rsidP="00EA1CC6">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 xml:space="preserve">Any </w:t>
      </w:r>
      <w:r w:rsidR="0047570A" w:rsidRPr="000D0A69">
        <w:rPr>
          <w:rFonts w:ascii="Arial" w:eastAsia="Times New Roman" w:hAnsi="Arial" w:cs="Arial"/>
          <w:sz w:val="24"/>
          <w:szCs w:val="24"/>
        </w:rPr>
        <w:t xml:space="preserve">type of </w:t>
      </w:r>
      <w:r w:rsidRPr="000D0A69">
        <w:rPr>
          <w:rFonts w:ascii="Arial" w:eastAsia="Times New Roman" w:hAnsi="Arial" w:cs="Arial"/>
          <w:sz w:val="24"/>
          <w:szCs w:val="24"/>
        </w:rPr>
        <w:t xml:space="preserve">climate change causes social and economic dislocation, whether caused by humans or nature. </w:t>
      </w:r>
      <w:r w:rsidR="0047570A" w:rsidRPr="000D0A69">
        <w:rPr>
          <w:rFonts w:ascii="Arial" w:eastAsia="Times New Roman" w:hAnsi="Arial" w:cs="Arial"/>
          <w:sz w:val="24"/>
          <w:szCs w:val="24"/>
        </w:rPr>
        <w:t xml:space="preserve"> </w:t>
      </w:r>
      <w:r w:rsidRPr="000D0A69">
        <w:rPr>
          <w:rFonts w:ascii="Arial" w:eastAsia="Times New Roman" w:hAnsi="Arial" w:cs="Arial"/>
          <w:sz w:val="24"/>
          <w:szCs w:val="24"/>
        </w:rPr>
        <w:t xml:space="preserve">It is logical to </w:t>
      </w:r>
      <w:r w:rsidR="00351D6C" w:rsidRPr="000D0A69">
        <w:rPr>
          <w:rFonts w:ascii="Arial" w:eastAsia="Times New Roman" w:hAnsi="Arial" w:cs="Arial"/>
          <w:sz w:val="24"/>
          <w:szCs w:val="24"/>
        </w:rPr>
        <w:t xml:space="preserve">also </w:t>
      </w:r>
      <w:r w:rsidRPr="000D0A69">
        <w:rPr>
          <w:rFonts w:ascii="Arial" w:eastAsia="Times New Roman" w:hAnsi="Arial" w:cs="Arial"/>
          <w:sz w:val="24"/>
          <w:szCs w:val="24"/>
        </w:rPr>
        <w:t xml:space="preserve">assume that the faster the </w:t>
      </w:r>
      <w:r w:rsidR="00531FF4" w:rsidRPr="000D0A69">
        <w:rPr>
          <w:rFonts w:ascii="Arial" w:eastAsia="Times New Roman" w:hAnsi="Arial" w:cs="Arial"/>
          <w:sz w:val="24"/>
          <w:szCs w:val="24"/>
        </w:rPr>
        <w:t>rate of climate changes</w:t>
      </w:r>
      <w:r w:rsidRPr="000D0A69">
        <w:rPr>
          <w:rFonts w:ascii="Arial" w:eastAsia="Times New Roman" w:hAnsi="Arial" w:cs="Arial"/>
          <w:sz w:val="24"/>
          <w:szCs w:val="24"/>
        </w:rPr>
        <w:t>, the greater the level of social dislocation.</w:t>
      </w:r>
      <w:r w:rsidR="00C6528D" w:rsidRPr="000D0A69">
        <w:rPr>
          <w:rFonts w:ascii="Arial" w:eastAsia="Times New Roman" w:hAnsi="Arial" w:cs="Arial"/>
          <w:sz w:val="24"/>
          <w:szCs w:val="24"/>
        </w:rPr>
        <w:t xml:space="preserve">  </w:t>
      </w:r>
      <w:r w:rsidRPr="000D0A69">
        <w:rPr>
          <w:rFonts w:ascii="Arial" w:eastAsia="Times New Roman" w:hAnsi="Arial" w:cs="Arial"/>
          <w:sz w:val="24"/>
          <w:szCs w:val="24"/>
        </w:rPr>
        <w:t xml:space="preserve">Climate change is </w:t>
      </w:r>
      <w:r w:rsidR="00CA4BEA" w:rsidRPr="000D0A69">
        <w:rPr>
          <w:rFonts w:ascii="Arial" w:eastAsia="Times New Roman" w:hAnsi="Arial" w:cs="Arial"/>
          <w:sz w:val="24"/>
          <w:szCs w:val="24"/>
        </w:rPr>
        <w:t xml:space="preserve">however only </w:t>
      </w:r>
      <w:r w:rsidRPr="000D0A69">
        <w:rPr>
          <w:rFonts w:ascii="Arial" w:eastAsia="Times New Roman" w:hAnsi="Arial" w:cs="Arial"/>
          <w:sz w:val="24"/>
          <w:szCs w:val="24"/>
        </w:rPr>
        <w:t>one of many factors at play in incit</w:t>
      </w:r>
      <w:r w:rsidR="0047570A" w:rsidRPr="000D0A69">
        <w:rPr>
          <w:rFonts w:ascii="Arial" w:eastAsia="Times New Roman" w:hAnsi="Arial" w:cs="Arial"/>
          <w:sz w:val="24"/>
          <w:szCs w:val="24"/>
        </w:rPr>
        <w:t>ing</w:t>
      </w:r>
      <w:r w:rsidRPr="000D0A69">
        <w:rPr>
          <w:rFonts w:ascii="Arial" w:eastAsia="Times New Roman" w:hAnsi="Arial" w:cs="Arial"/>
          <w:sz w:val="24"/>
          <w:szCs w:val="24"/>
        </w:rPr>
        <w:t xml:space="preserve"> conflict.</w:t>
      </w:r>
      <w:r w:rsidR="00DC177B" w:rsidRPr="000D0A69">
        <w:rPr>
          <w:rFonts w:ascii="Arial" w:eastAsia="Times New Roman" w:hAnsi="Arial" w:cs="Arial"/>
          <w:sz w:val="24"/>
          <w:szCs w:val="24"/>
        </w:rPr>
        <w:t xml:space="preserve"> </w:t>
      </w:r>
      <w:r w:rsidRPr="000D0A69">
        <w:rPr>
          <w:rFonts w:ascii="Arial" w:eastAsia="Times New Roman" w:hAnsi="Arial" w:cs="Arial"/>
          <w:sz w:val="24"/>
          <w:szCs w:val="24"/>
        </w:rPr>
        <w:t xml:space="preserve"> History, geography, demography, and many other factors are also important. </w:t>
      </w:r>
      <w:r w:rsidR="00DC177B" w:rsidRPr="000D0A69">
        <w:rPr>
          <w:rFonts w:ascii="Arial" w:eastAsia="Times New Roman" w:hAnsi="Arial" w:cs="Arial"/>
          <w:sz w:val="24"/>
          <w:szCs w:val="24"/>
        </w:rPr>
        <w:t xml:space="preserve"> </w:t>
      </w:r>
    </w:p>
    <w:p w14:paraId="499C5E51" w14:textId="123CD1ED" w:rsidR="00095234" w:rsidRPr="000D0A69" w:rsidRDefault="00531FF4" w:rsidP="00EA1CC6">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The historical lens of the course will cover many thousands of years.  We will start looking at the origins of climate in human development thousands of years ago.  We will also examine the impacts of climate that are of our making and that could last for thousands of years.</w:t>
      </w:r>
    </w:p>
    <w:p w14:paraId="0EDB2B5C" w14:textId="77777777" w:rsidR="00A425DC" w:rsidRPr="000D0A69" w:rsidRDefault="00EA1CC6" w:rsidP="00EA1CC6">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Climate change forecasts give a clue to where conflict is more likely to occur</w:t>
      </w:r>
      <w:r w:rsidR="00D318C8" w:rsidRPr="000D0A69">
        <w:rPr>
          <w:rFonts w:ascii="Arial" w:eastAsia="Times New Roman" w:hAnsi="Arial" w:cs="Arial"/>
          <w:sz w:val="24"/>
          <w:szCs w:val="24"/>
        </w:rPr>
        <w:t xml:space="preserve"> due to its influences</w:t>
      </w:r>
      <w:r w:rsidRPr="000D0A69">
        <w:rPr>
          <w:rFonts w:ascii="Arial" w:eastAsia="Times New Roman" w:hAnsi="Arial" w:cs="Arial"/>
          <w:sz w:val="24"/>
          <w:szCs w:val="24"/>
        </w:rPr>
        <w:t xml:space="preserve">. </w:t>
      </w:r>
      <w:r w:rsidR="00DC177B" w:rsidRPr="000D0A69">
        <w:rPr>
          <w:rFonts w:ascii="Arial" w:eastAsia="Times New Roman" w:hAnsi="Arial" w:cs="Arial"/>
          <w:sz w:val="24"/>
          <w:szCs w:val="24"/>
        </w:rPr>
        <w:t xml:space="preserve"> </w:t>
      </w:r>
      <w:r w:rsidRPr="000D0A69">
        <w:rPr>
          <w:rFonts w:ascii="Arial" w:eastAsia="Times New Roman" w:hAnsi="Arial" w:cs="Arial"/>
          <w:sz w:val="24"/>
          <w:szCs w:val="24"/>
        </w:rPr>
        <w:t xml:space="preserve">Given this "head start", can </w:t>
      </w:r>
      <w:r w:rsidR="00A425DC" w:rsidRPr="000D0A69">
        <w:rPr>
          <w:rFonts w:ascii="Arial" w:eastAsia="Times New Roman" w:hAnsi="Arial" w:cs="Arial"/>
          <w:sz w:val="24"/>
          <w:szCs w:val="24"/>
        </w:rPr>
        <w:t>decision-makers</w:t>
      </w:r>
      <w:r w:rsidRPr="000D0A69">
        <w:rPr>
          <w:rFonts w:ascii="Arial" w:eastAsia="Times New Roman" w:hAnsi="Arial" w:cs="Arial"/>
          <w:sz w:val="24"/>
          <w:szCs w:val="24"/>
        </w:rPr>
        <w:t xml:space="preserve"> create policies t</w:t>
      </w:r>
      <w:r w:rsidR="000D47FE" w:rsidRPr="000D0A69">
        <w:rPr>
          <w:rFonts w:ascii="Arial" w:eastAsia="Times New Roman" w:hAnsi="Arial" w:cs="Arial"/>
          <w:sz w:val="24"/>
          <w:szCs w:val="24"/>
        </w:rPr>
        <w:t>o</w:t>
      </w:r>
      <w:r w:rsidRPr="000D0A69">
        <w:rPr>
          <w:rFonts w:ascii="Arial" w:eastAsia="Times New Roman" w:hAnsi="Arial" w:cs="Arial"/>
          <w:sz w:val="24"/>
          <w:szCs w:val="24"/>
        </w:rPr>
        <w:t xml:space="preserve"> reduce the role of climate change in causing conflict?</w:t>
      </w:r>
    </w:p>
    <w:p w14:paraId="372D5BA5" w14:textId="6605F732" w:rsidR="004B5755" w:rsidRPr="00574415" w:rsidRDefault="00D36161" w:rsidP="00783310">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 xml:space="preserve">We will explore these issues using traditional as well as a couple of new technology tools I will show you.  </w:t>
      </w:r>
      <w:r w:rsidR="00EA1CC6" w:rsidRPr="000D0A69">
        <w:rPr>
          <w:rFonts w:ascii="Arial" w:eastAsia="Times New Roman" w:hAnsi="Arial" w:cs="Arial"/>
          <w:sz w:val="24"/>
          <w:szCs w:val="24"/>
        </w:rPr>
        <w:t xml:space="preserve">Here are some of key </w:t>
      </w:r>
      <w:r w:rsidR="00756818" w:rsidRPr="000D0A69">
        <w:rPr>
          <w:rFonts w:ascii="Arial" w:eastAsia="Times New Roman" w:hAnsi="Arial" w:cs="Arial"/>
          <w:sz w:val="24"/>
          <w:szCs w:val="24"/>
        </w:rPr>
        <w:t xml:space="preserve">theoretical </w:t>
      </w:r>
      <w:r w:rsidR="00EA1CC6" w:rsidRPr="000D0A69">
        <w:rPr>
          <w:rFonts w:ascii="Arial" w:eastAsia="Times New Roman" w:hAnsi="Arial" w:cs="Arial"/>
          <w:sz w:val="24"/>
          <w:szCs w:val="24"/>
        </w:rPr>
        <w:t>questions we will cover in the course.</w:t>
      </w:r>
    </w:p>
    <w:p w14:paraId="14DC2189" w14:textId="14E2AEBA" w:rsidR="005249DC" w:rsidRDefault="005249DC" w:rsidP="005C499C">
      <w:pPr>
        <w:spacing w:after="0" w:line="240" w:lineRule="auto"/>
        <w:rPr>
          <w:rFonts w:ascii="Arial" w:eastAsia="Times New Roman" w:hAnsi="Arial" w:cs="Arial"/>
          <w:sz w:val="28"/>
          <w:szCs w:val="28"/>
        </w:rPr>
      </w:pPr>
      <w:r w:rsidRPr="000D0A69">
        <w:rPr>
          <w:rFonts w:ascii="Arial" w:eastAsia="Times New Roman" w:hAnsi="Arial" w:cs="Arial"/>
          <w:sz w:val="28"/>
          <w:szCs w:val="28"/>
        </w:rPr>
        <w:lastRenderedPageBreak/>
        <w:t>Summary of Goals and Outcomes for Climate Change and Armed Conflict</w:t>
      </w:r>
    </w:p>
    <w:p w14:paraId="6CE09B91" w14:textId="77777777" w:rsidR="00574415" w:rsidRPr="000D0A69" w:rsidRDefault="00574415" w:rsidP="005C499C">
      <w:pPr>
        <w:spacing w:after="0" w:line="240" w:lineRule="auto"/>
        <w:rPr>
          <w:rFonts w:ascii="Arial" w:eastAsia="Times New Roman" w:hAnsi="Arial" w:cs="Arial"/>
          <w:sz w:val="28"/>
          <w:szCs w:val="28"/>
        </w:rPr>
      </w:pPr>
    </w:p>
    <w:tbl>
      <w:tblPr>
        <w:tblW w:w="1089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3690"/>
        <w:gridCol w:w="5310"/>
      </w:tblGrid>
      <w:tr w:rsidR="00574415" w:rsidRPr="000D0A69" w14:paraId="1F61E1DD" w14:textId="77777777" w:rsidTr="004F3D2E">
        <w:tc>
          <w:tcPr>
            <w:tcW w:w="1890" w:type="dxa"/>
          </w:tcPr>
          <w:p w14:paraId="5BFF2E47" w14:textId="5CC2CD83" w:rsidR="005249DC" w:rsidRPr="00574415" w:rsidRDefault="005249DC" w:rsidP="005C2D6F">
            <w:pPr>
              <w:spacing w:after="0" w:line="240" w:lineRule="auto"/>
              <w:rPr>
                <w:rFonts w:ascii="Arial" w:hAnsi="Arial" w:cs="Arial"/>
                <w:b/>
                <w:sz w:val="24"/>
                <w:szCs w:val="24"/>
              </w:rPr>
            </w:pPr>
            <w:r w:rsidRPr="00574415">
              <w:rPr>
                <w:rFonts w:ascii="Arial" w:hAnsi="Arial" w:cs="Arial"/>
                <w:b/>
                <w:sz w:val="24"/>
                <w:szCs w:val="24"/>
              </w:rPr>
              <w:br w:type="page"/>
            </w:r>
            <w:r w:rsidR="005C2D6F">
              <w:rPr>
                <w:rFonts w:ascii="Arial" w:hAnsi="Arial" w:cs="Arial"/>
                <w:b/>
                <w:sz w:val="24"/>
                <w:szCs w:val="24"/>
              </w:rPr>
              <w:t>Objective</w:t>
            </w:r>
          </w:p>
        </w:tc>
        <w:tc>
          <w:tcPr>
            <w:tcW w:w="3690" w:type="dxa"/>
          </w:tcPr>
          <w:p w14:paraId="679F4BC2" w14:textId="48370516" w:rsidR="005249DC" w:rsidRPr="00574415" w:rsidRDefault="005C2D6F" w:rsidP="005C499C">
            <w:pPr>
              <w:spacing w:after="0" w:line="240" w:lineRule="auto"/>
              <w:rPr>
                <w:rFonts w:ascii="Arial" w:hAnsi="Arial" w:cs="Arial"/>
                <w:b/>
                <w:sz w:val="24"/>
                <w:szCs w:val="24"/>
              </w:rPr>
            </w:pPr>
            <w:r>
              <w:rPr>
                <w:rFonts w:ascii="Arial" w:hAnsi="Arial" w:cs="Arial"/>
                <w:b/>
                <w:sz w:val="24"/>
                <w:szCs w:val="24"/>
              </w:rPr>
              <w:t>Explanation of Objective</w:t>
            </w:r>
          </w:p>
        </w:tc>
        <w:tc>
          <w:tcPr>
            <w:tcW w:w="5310" w:type="dxa"/>
          </w:tcPr>
          <w:p w14:paraId="652A35E1" w14:textId="0E664682" w:rsidR="005249DC" w:rsidRPr="00574415" w:rsidRDefault="005C2D6F" w:rsidP="005C499C">
            <w:pPr>
              <w:spacing w:after="0" w:line="240" w:lineRule="auto"/>
              <w:rPr>
                <w:rFonts w:ascii="Arial" w:hAnsi="Arial" w:cs="Arial"/>
                <w:b/>
                <w:sz w:val="24"/>
                <w:szCs w:val="24"/>
              </w:rPr>
            </w:pPr>
            <w:r>
              <w:rPr>
                <w:rFonts w:ascii="Arial" w:hAnsi="Arial" w:cs="Arial"/>
                <w:b/>
                <w:sz w:val="24"/>
                <w:szCs w:val="24"/>
              </w:rPr>
              <w:t>Relevant Assignment/Assessment</w:t>
            </w:r>
          </w:p>
        </w:tc>
      </w:tr>
      <w:tr w:rsidR="00742867" w:rsidRPr="000D0A69" w14:paraId="5F9664CD" w14:textId="77777777" w:rsidTr="004F3D2E">
        <w:trPr>
          <w:trHeight w:val="584"/>
        </w:trPr>
        <w:tc>
          <w:tcPr>
            <w:tcW w:w="1890" w:type="dxa"/>
          </w:tcPr>
          <w:p w14:paraId="0922AF0F" w14:textId="09E63F68" w:rsidR="00742867" w:rsidRPr="000D0A69" w:rsidRDefault="00742867" w:rsidP="005C499C">
            <w:pPr>
              <w:spacing w:after="0" w:line="240" w:lineRule="auto"/>
              <w:rPr>
                <w:rFonts w:ascii="Arial" w:hAnsi="Arial" w:cs="Arial"/>
                <w:sz w:val="24"/>
                <w:szCs w:val="24"/>
              </w:rPr>
            </w:pPr>
            <w:r w:rsidRPr="000D0A69">
              <w:rPr>
                <w:rFonts w:ascii="Arial" w:hAnsi="Arial" w:cs="Arial"/>
                <w:sz w:val="24"/>
                <w:szCs w:val="24"/>
              </w:rPr>
              <w:t>4.</w:t>
            </w:r>
            <w:r>
              <w:rPr>
                <w:rFonts w:ascii="Arial" w:hAnsi="Arial" w:cs="Arial"/>
                <w:sz w:val="24"/>
                <w:szCs w:val="24"/>
              </w:rPr>
              <w:t xml:space="preserve"> Make </w:t>
            </w:r>
            <w:r>
              <w:rPr>
                <w:rFonts w:ascii="Arial" w:eastAsia="Times New Roman" w:hAnsi="Arial" w:cs="Arial"/>
                <w:sz w:val="24"/>
                <w:szCs w:val="24"/>
              </w:rPr>
              <w:t xml:space="preserve">Effective Use of </w:t>
            </w:r>
            <w:r w:rsidRPr="00574415">
              <w:rPr>
                <w:rFonts w:ascii="Arial" w:eastAsia="Times New Roman" w:hAnsi="Arial" w:cs="Arial"/>
                <w:sz w:val="24"/>
                <w:szCs w:val="24"/>
              </w:rPr>
              <w:t>Data Visualization Tools.</w:t>
            </w:r>
            <w:r w:rsidRPr="000D0A69">
              <w:rPr>
                <w:rFonts w:ascii="Arial" w:eastAsia="Times New Roman" w:hAnsi="Arial" w:cs="Arial"/>
                <w:sz w:val="24"/>
                <w:szCs w:val="24"/>
              </w:rPr>
              <w:t xml:space="preserve">  </w:t>
            </w:r>
          </w:p>
        </w:tc>
        <w:tc>
          <w:tcPr>
            <w:tcW w:w="3690" w:type="dxa"/>
          </w:tcPr>
          <w:p w14:paraId="12A288C6" w14:textId="6BF640B4" w:rsidR="00742867" w:rsidRPr="000D0A69" w:rsidRDefault="00742867" w:rsidP="004F3D2E">
            <w:pPr>
              <w:spacing w:after="0" w:line="240" w:lineRule="auto"/>
              <w:rPr>
                <w:rFonts w:ascii="Arial" w:hAnsi="Arial" w:cs="Arial"/>
                <w:sz w:val="24"/>
                <w:szCs w:val="24"/>
              </w:rPr>
            </w:pPr>
            <w:r>
              <w:rPr>
                <w:rFonts w:ascii="Arial" w:eastAsia="Times New Roman" w:hAnsi="Arial" w:cs="Arial"/>
                <w:sz w:val="24"/>
                <w:szCs w:val="24"/>
              </w:rPr>
              <w:t>You will</w:t>
            </w:r>
            <w:r w:rsidRPr="000D0A69">
              <w:rPr>
                <w:rFonts w:ascii="Arial" w:eastAsia="Times New Roman" w:hAnsi="Arial" w:cs="Arial"/>
                <w:sz w:val="24"/>
                <w:szCs w:val="24"/>
              </w:rPr>
              <w:t xml:space="preserve"> learn how to prepare visual images that can assist in understanding climate and other issues.  This skill will be an asset in reaching the prior three goals noted.</w:t>
            </w:r>
          </w:p>
        </w:tc>
        <w:tc>
          <w:tcPr>
            <w:tcW w:w="5310" w:type="dxa"/>
          </w:tcPr>
          <w:p w14:paraId="0065E1DC" w14:textId="38BBB374" w:rsidR="00742867" w:rsidRPr="000D0A69" w:rsidRDefault="00742867" w:rsidP="005C499C">
            <w:pPr>
              <w:spacing w:after="0" w:line="240" w:lineRule="auto"/>
              <w:rPr>
                <w:rFonts w:ascii="Arial" w:hAnsi="Arial" w:cs="Arial"/>
                <w:sz w:val="24"/>
                <w:szCs w:val="24"/>
              </w:rPr>
            </w:pPr>
            <w:r w:rsidRPr="000D0A69">
              <w:rPr>
                <w:rFonts w:ascii="Arial" w:eastAsia="Times New Roman" w:hAnsi="Arial" w:cs="Arial"/>
                <w:sz w:val="24"/>
                <w:szCs w:val="24"/>
              </w:rPr>
              <w:t>You will learn to use Google Earth as a means for creating original graphics.  Making good graphics however is rooted in some techniques and rules for making graphics.</w:t>
            </w:r>
          </w:p>
        </w:tc>
      </w:tr>
      <w:tr w:rsidR="00742867" w:rsidRPr="000D0A69" w14:paraId="35193C17" w14:textId="77777777" w:rsidTr="004F3D2E">
        <w:tc>
          <w:tcPr>
            <w:tcW w:w="1890" w:type="dxa"/>
          </w:tcPr>
          <w:p w14:paraId="18199212" w14:textId="45F4E173" w:rsidR="00742867" w:rsidRPr="000D0A69" w:rsidRDefault="00742867" w:rsidP="004F3D2E">
            <w:pPr>
              <w:spacing w:after="0" w:line="240" w:lineRule="auto"/>
              <w:rPr>
                <w:rFonts w:ascii="Arial" w:hAnsi="Arial" w:cs="Arial"/>
                <w:sz w:val="24"/>
                <w:szCs w:val="24"/>
              </w:rPr>
            </w:pPr>
            <w:r>
              <w:rPr>
                <w:rFonts w:ascii="Arial" w:hAnsi="Arial" w:cs="Arial"/>
                <w:sz w:val="24"/>
                <w:szCs w:val="24"/>
              </w:rPr>
              <w:t>2</w:t>
            </w:r>
            <w:r w:rsidRPr="000D0A69">
              <w:rPr>
                <w:rFonts w:ascii="Arial" w:hAnsi="Arial" w:cs="Arial"/>
                <w:sz w:val="24"/>
                <w:szCs w:val="24"/>
              </w:rPr>
              <w:t>.</w:t>
            </w:r>
            <w:r>
              <w:rPr>
                <w:rFonts w:ascii="Arial" w:hAnsi="Arial" w:cs="Arial"/>
                <w:sz w:val="24"/>
                <w:szCs w:val="24"/>
              </w:rPr>
              <w:t xml:space="preserve"> Make </w:t>
            </w:r>
            <w:r>
              <w:rPr>
                <w:rFonts w:ascii="Arial" w:eastAsia="Times New Roman" w:hAnsi="Arial" w:cs="Arial"/>
                <w:sz w:val="24"/>
                <w:szCs w:val="24"/>
              </w:rPr>
              <w:t xml:space="preserve">Effective Use of </w:t>
            </w:r>
            <w:r w:rsidRPr="00574415">
              <w:rPr>
                <w:rFonts w:ascii="Arial" w:eastAsia="Times New Roman" w:hAnsi="Arial" w:cs="Arial"/>
                <w:sz w:val="24"/>
                <w:szCs w:val="24"/>
              </w:rPr>
              <w:t>Data Visualization Tools.</w:t>
            </w:r>
            <w:r w:rsidRPr="000D0A69">
              <w:rPr>
                <w:rFonts w:ascii="Arial" w:eastAsia="Times New Roman" w:hAnsi="Arial" w:cs="Arial"/>
                <w:sz w:val="24"/>
                <w:szCs w:val="24"/>
              </w:rPr>
              <w:t xml:space="preserve">  </w:t>
            </w:r>
          </w:p>
        </w:tc>
        <w:tc>
          <w:tcPr>
            <w:tcW w:w="3690" w:type="dxa"/>
          </w:tcPr>
          <w:p w14:paraId="280585E5" w14:textId="1B34A2DA" w:rsidR="00742867" w:rsidRPr="000D0A69" w:rsidRDefault="00742867" w:rsidP="004F3D2E">
            <w:pPr>
              <w:spacing w:after="0" w:line="240" w:lineRule="auto"/>
              <w:rPr>
                <w:rFonts w:ascii="Arial" w:eastAsia="Times New Roman" w:hAnsi="Arial" w:cs="Arial"/>
                <w:sz w:val="24"/>
                <w:szCs w:val="24"/>
              </w:rPr>
            </w:pPr>
            <w:r>
              <w:rPr>
                <w:rFonts w:ascii="Arial" w:eastAsia="Times New Roman" w:hAnsi="Arial" w:cs="Arial"/>
                <w:sz w:val="24"/>
                <w:szCs w:val="24"/>
              </w:rPr>
              <w:t>You will</w:t>
            </w:r>
            <w:r w:rsidRPr="000D0A69">
              <w:rPr>
                <w:rFonts w:ascii="Arial" w:eastAsia="Times New Roman" w:hAnsi="Arial" w:cs="Arial"/>
                <w:sz w:val="24"/>
                <w:szCs w:val="24"/>
              </w:rPr>
              <w:t xml:space="preserve"> learn how to prepare visual images that can assist in understanding climate and other issues.  This skill will be an asset in reaching the prior three goals noted.</w:t>
            </w:r>
          </w:p>
        </w:tc>
        <w:tc>
          <w:tcPr>
            <w:tcW w:w="5310" w:type="dxa"/>
          </w:tcPr>
          <w:p w14:paraId="76EE755C" w14:textId="4D584EED" w:rsidR="00742867" w:rsidRPr="000D0A69" w:rsidRDefault="00742867" w:rsidP="004F3D2E">
            <w:pPr>
              <w:spacing w:after="0" w:line="240" w:lineRule="auto"/>
              <w:rPr>
                <w:rFonts w:ascii="Arial" w:eastAsia="Times New Roman" w:hAnsi="Arial" w:cs="Arial"/>
                <w:sz w:val="24"/>
                <w:szCs w:val="24"/>
              </w:rPr>
            </w:pPr>
            <w:r w:rsidRPr="000D0A69">
              <w:rPr>
                <w:rFonts w:ascii="Arial" w:eastAsia="Times New Roman" w:hAnsi="Arial" w:cs="Arial"/>
                <w:sz w:val="24"/>
                <w:szCs w:val="24"/>
              </w:rPr>
              <w:t>You will learn to use Google Earth as a means for creating original graphics.  Making good graphics however is rooted in some techniques and rules for making graphics.</w:t>
            </w:r>
          </w:p>
        </w:tc>
      </w:tr>
      <w:tr w:rsidR="00574415" w:rsidRPr="000D0A69" w14:paraId="74879D44" w14:textId="77777777" w:rsidTr="004F3D2E">
        <w:tc>
          <w:tcPr>
            <w:tcW w:w="1890" w:type="dxa"/>
          </w:tcPr>
          <w:p w14:paraId="27A5E8F0" w14:textId="52F9C538" w:rsidR="005249DC" w:rsidRPr="000D0A69" w:rsidRDefault="005249DC" w:rsidP="004F3D2E">
            <w:pPr>
              <w:spacing w:after="0" w:line="240" w:lineRule="auto"/>
              <w:rPr>
                <w:rFonts w:ascii="Arial" w:hAnsi="Arial" w:cs="Arial"/>
                <w:sz w:val="24"/>
                <w:szCs w:val="24"/>
              </w:rPr>
            </w:pPr>
            <w:r w:rsidRPr="000D0A69">
              <w:rPr>
                <w:rFonts w:ascii="Arial" w:hAnsi="Arial" w:cs="Arial"/>
                <w:sz w:val="24"/>
                <w:szCs w:val="24"/>
              </w:rPr>
              <w:t>2.</w:t>
            </w:r>
            <w:r w:rsidR="00574415">
              <w:rPr>
                <w:rFonts w:ascii="Arial" w:hAnsi="Arial" w:cs="Arial"/>
                <w:sz w:val="24"/>
                <w:szCs w:val="24"/>
              </w:rPr>
              <w:t xml:space="preserve"> </w:t>
            </w:r>
            <w:r w:rsidR="004F3D2E">
              <w:rPr>
                <w:rFonts w:ascii="Arial" w:eastAsia="Times New Roman" w:hAnsi="Arial" w:cs="Arial"/>
                <w:sz w:val="24"/>
                <w:szCs w:val="24"/>
              </w:rPr>
              <w:t>Model</w:t>
            </w:r>
            <w:r w:rsidR="00574415" w:rsidRPr="00574415">
              <w:rPr>
                <w:rFonts w:ascii="Arial" w:eastAsia="Times New Roman" w:hAnsi="Arial" w:cs="Arial"/>
                <w:sz w:val="24"/>
                <w:szCs w:val="24"/>
              </w:rPr>
              <w:t xml:space="preserve"> a Multiplicity of Causes</w:t>
            </w:r>
            <w:r w:rsidR="004F3D2E">
              <w:rPr>
                <w:rFonts w:ascii="Arial" w:eastAsia="Times New Roman" w:hAnsi="Arial" w:cs="Arial"/>
                <w:sz w:val="24"/>
                <w:szCs w:val="24"/>
              </w:rPr>
              <w:t xml:space="preserve"> of Development and Conflict</w:t>
            </w:r>
          </w:p>
        </w:tc>
        <w:tc>
          <w:tcPr>
            <w:tcW w:w="3690" w:type="dxa"/>
          </w:tcPr>
          <w:p w14:paraId="22E60699" w14:textId="05638E50" w:rsidR="005249DC" w:rsidRPr="000D0A69" w:rsidRDefault="00574415" w:rsidP="004F3D2E">
            <w:pPr>
              <w:spacing w:after="0" w:line="240" w:lineRule="auto"/>
              <w:rPr>
                <w:rFonts w:ascii="Arial" w:hAnsi="Arial" w:cs="Arial"/>
                <w:sz w:val="24"/>
                <w:szCs w:val="24"/>
              </w:rPr>
            </w:pPr>
            <w:r w:rsidRPr="000D0A69">
              <w:rPr>
                <w:rFonts w:ascii="Arial" w:eastAsia="Times New Roman" w:hAnsi="Arial" w:cs="Arial"/>
                <w:sz w:val="24"/>
                <w:szCs w:val="24"/>
              </w:rPr>
              <w:t>How, why, and where cases of climate change</w:t>
            </w:r>
            <w:r w:rsidR="004F3D2E">
              <w:rPr>
                <w:rFonts w:ascii="Arial" w:eastAsia="Times New Roman" w:hAnsi="Arial" w:cs="Arial"/>
                <w:sz w:val="24"/>
                <w:szCs w:val="24"/>
              </w:rPr>
              <w:t>, development occur is of interest</w:t>
            </w:r>
            <w:r w:rsidRPr="000D0A69">
              <w:rPr>
                <w:rFonts w:ascii="Arial" w:eastAsia="Times New Roman" w:hAnsi="Arial" w:cs="Arial"/>
                <w:sz w:val="24"/>
                <w:szCs w:val="24"/>
              </w:rPr>
              <w:t xml:space="preserve"> </w:t>
            </w:r>
            <w:r w:rsidR="004F3D2E">
              <w:rPr>
                <w:rFonts w:ascii="Arial" w:eastAsia="Times New Roman" w:hAnsi="Arial" w:cs="Arial"/>
                <w:sz w:val="24"/>
                <w:szCs w:val="24"/>
              </w:rPr>
              <w:t>to the history</w:t>
            </w:r>
            <w:r>
              <w:rPr>
                <w:rFonts w:ascii="Arial" w:eastAsia="Times New Roman" w:hAnsi="Arial" w:cs="Arial"/>
                <w:sz w:val="24"/>
                <w:szCs w:val="24"/>
              </w:rPr>
              <w:t xml:space="preserve">.  </w:t>
            </w:r>
          </w:p>
        </w:tc>
        <w:tc>
          <w:tcPr>
            <w:tcW w:w="5310" w:type="dxa"/>
          </w:tcPr>
          <w:p w14:paraId="6D97D307" w14:textId="05F87652" w:rsidR="005249DC" w:rsidRPr="000D0A69" w:rsidRDefault="00574415" w:rsidP="004F3D2E">
            <w:pPr>
              <w:spacing w:after="0" w:line="240" w:lineRule="auto"/>
              <w:rPr>
                <w:rFonts w:ascii="Arial" w:hAnsi="Arial" w:cs="Arial"/>
                <w:sz w:val="24"/>
                <w:szCs w:val="24"/>
              </w:rPr>
            </w:pPr>
            <w:r w:rsidRPr="000D0A69">
              <w:rPr>
                <w:rFonts w:ascii="Arial" w:eastAsia="Times New Roman" w:hAnsi="Arial" w:cs="Arial"/>
                <w:sz w:val="24"/>
                <w:szCs w:val="24"/>
              </w:rPr>
              <w:t xml:space="preserve">You will learn the technique of causal diagramming and </w:t>
            </w:r>
            <w:r w:rsidR="004F3D2E">
              <w:rPr>
                <w:rFonts w:ascii="Arial" w:eastAsia="Times New Roman" w:hAnsi="Arial" w:cs="Arial"/>
                <w:sz w:val="24"/>
                <w:szCs w:val="24"/>
              </w:rPr>
              <w:t>how</w:t>
            </w:r>
            <w:r w:rsidRPr="000D0A69">
              <w:rPr>
                <w:rFonts w:ascii="Arial" w:eastAsia="Times New Roman" w:hAnsi="Arial" w:cs="Arial"/>
                <w:sz w:val="24"/>
                <w:szCs w:val="24"/>
              </w:rPr>
              <w:t xml:space="preserve"> to create them.  These methods are rooted in discussions of cases that illustrate how to mentally construct these </w:t>
            </w:r>
            <w:r w:rsidR="004F3D2E">
              <w:rPr>
                <w:rFonts w:ascii="Arial" w:eastAsia="Times New Roman" w:hAnsi="Arial" w:cs="Arial"/>
                <w:sz w:val="24"/>
                <w:szCs w:val="24"/>
              </w:rPr>
              <w:t xml:space="preserve">complex </w:t>
            </w:r>
            <w:r w:rsidRPr="000D0A69">
              <w:rPr>
                <w:rFonts w:ascii="Arial" w:eastAsia="Times New Roman" w:hAnsi="Arial" w:cs="Arial"/>
                <w:sz w:val="24"/>
                <w:szCs w:val="24"/>
              </w:rPr>
              <w:t>models.</w:t>
            </w:r>
            <w:r w:rsidRPr="000D0A69">
              <w:rPr>
                <w:rFonts w:ascii="Arial" w:eastAsia="Times New Roman" w:hAnsi="Arial" w:cs="Arial"/>
                <w:sz w:val="24"/>
                <w:szCs w:val="24"/>
              </w:rPr>
              <w:br/>
            </w:r>
          </w:p>
        </w:tc>
      </w:tr>
      <w:tr w:rsidR="00574415" w:rsidRPr="000D0A69" w14:paraId="48E63E07" w14:textId="77777777" w:rsidTr="004F3D2E">
        <w:tc>
          <w:tcPr>
            <w:tcW w:w="1890" w:type="dxa"/>
          </w:tcPr>
          <w:p w14:paraId="11A91EEF" w14:textId="0041A3B7" w:rsidR="005249DC" w:rsidRPr="000D0A69" w:rsidRDefault="00742867" w:rsidP="00742867">
            <w:pPr>
              <w:spacing w:after="0" w:line="240" w:lineRule="auto"/>
              <w:rPr>
                <w:rFonts w:ascii="Arial" w:hAnsi="Arial" w:cs="Arial"/>
                <w:sz w:val="24"/>
                <w:szCs w:val="24"/>
              </w:rPr>
            </w:pPr>
            <w:r>
              <w:rPr>
                <w:rFonts w:ascii="Arial" w:hAnsi="Arial" w:cs="Arial"/>
                <w:sz w:val="24"/>
                <w:szCs w:val="24"/>
              </w:rPr>
              <w:t>4</w:t>
            </w:r>
            <w:r w:rsidR="005249DC" w:rsidRPr="000D0A69">
              <w:rPr>
                <w:rFonts w:ascii="Arial" w:hAnsi="Arial" w:cs="Arial"/>
                <w:sz w:val="24"/>
                <w:szCs w:val="24"/>
              </w:rPr>
              <w:t>.</w:t>
            </w:r>
            <w:r w:rsidR="00574415">
              <w:rPr>
                <w:rFonts w:ascii="Arial" w:hAnsi="Arial" w:cs="Arial"/>
                <w:sz w:val="24"/>
                <w:szCs w:val="24"/>
              </w:rPr>
              <w:t xml:space="preserve"> </w:t>
            </w:r>
            <w:r>
              <w:rPr>
                <w:rFonts w:ascii="Arial" w:eastAsia="Times New Roman" w:hAnsi="Arial" w:cs="Arial"/>
                <w:sz w:val="24"/>
                <w:szCs w:val="24"/>
              </w:rPr>
              <w:t>Create</w:t>
            </w:r>
            <w:r w:rsidR="00574415">
              <w:rPr>
                <w:rFonts w:ascii="Arial" w:eastAsia="Times New Roman" w:hAnsi="Arial" w:cs="Arial"/>
                <w:sz w:val="24"/>
                <w:szCs w:val="24"/>
              </w:rPr>
              <w:t xml:space="preserve"> Future </w:t>
            </w:r>
            <w:r>
              <w:rPr>
                <w:rFonts w:ascii="Arial" w:eastAsia="Times New Roman" w:hAnsi="Arial" w:cs="Arial"/>
                <w:sz w:val="24"/>
                <w:szCs w:val="24"/>
              </w:rPr>
              <w:t>Scenarios</w:t>
            </w:r>
          </w:p>
        </w:tc>
        <w:tc>
          <w:tcPr>
            <w:tcW w:w="3690" w:type="dxa"/>
          </w:tcPr>
          <w:p w14:paraId="20147996" w14:textId="3EC94068" w:rsidR="005249DC" w:rsidRPr="000D0A69" w:rsidRDefault="00574415" w:rsidP="004F3D2E">
            <w:pPr>
              <w:spacing w:after="0" w:line="240" w:lineRule="auto"/>
              <w:rPr>
                <w:rFonts w:ascii="Arial" w:hAnsi="Arial" w:cs="Arial"/>
                <w:sz w:val="24"/>
                <w:szCs w:val="24"/>
              </w:rPr>
            </w:pPr>
            <w:r w:rsidRPr="000D0A69">
              <w:rPr>
                <w:rFonts w:ascii="Arial" w:eastAsia="Times New Roman" w:hAnsi="Arial" w:cs="Arial"/>
                <w:sz w:val="24"/>
                <w:szCs w:val="24"/>
              </w:rPr>
              <w:t>The general trajectory of climate over the next century is agreed</w:t>
            </w:r>
            <w:r w:rsidR="004F3D2E">
              <w:rPr>
                <w:rFonts w:ascii="Arial" w:eastAsia="Times New Roman" w:hAnsi="Arial" w:cs="Arial"/>
                <w:sz w:val="24"/>
                <w:szCs w:val="24"/>
              </w:rPr>
              <w:t>, but there is less certainty to development and conflict</w:t>
            </w:r>
            <w:proofErr w:type="gramStart"/>
            <w:r w:rsidRPr="000D0A69">
              <w:rPr>
                <w:rFonts w:ascii="Arial" w:eastAsia="Times New Roman" w:hAnsi="Arial" w:cs="Arial"/>
                <w:sz w:val="24"/>
                <w:szCs w:val="24"/>
              </w:rPr>
              <w:t xml:space="preserve">. </w:t>
            </w:r>
            <w:proofErr w:type="gramEnd"/>
            <w:r>
              <w:rPr>
                <w:rFonts w:ascii="Arial" w:eastAsia="Times New Roman" w:hAnsi="Arial" w:cs="Arial"/>
                <w:sz w:val="24"/>
                <w:szCs w:val="24"/>
              </w:rPr>
              <w:t>The</w:t>
            </w:r>
            <w:r w:rsidRPr="000D0A69">
              <w:rPr>
                <w:rFonts w:ascii="Arial" w:eastAsia="Times New Roman" w:hAnsi="Arial" w:cs="Arial"/>
                <w:sz w:val="24"/>
                <w:szCs w:val="24"/>
              </w:rPr>
              <w:t xml:space="preserve"> future is not however a single projection or immune from our efforts to change it.  </w:t>
            </w:r>
          </w:p>
        </w:tc>
        <w:tc>
          <w:tcPr>
            <w:tcW w:w="5310" w:type="dxa"/>
          </w:tcPr>
          <w:p w14:paraId="4C894343" w14:textId="24A7015C" w:rsidR="005249DC" w:rsidRPr="000D0A69" w:rsidRDefault="00574415" w:rsidP="005C499C">
            <w:pPr>
              <w:spacing w:after="0" w:line="240" w:lineRule="auto"/>
              <w:rPr>
                <w:rFonts w:ascii="Arial" w:hAnsi="Arial" w:cs="Arial"/>
                <w:sz w:val="24"/>
                <w:szCs w:val="24"/>
              </w:rPr>
            </w:pPr>
            <w:r w:rsidRPr="00574415">
              <w:rPr>
                <w:rFonts w:ascii="Arial" w:eastAsia="Times New Roman" w:hAnsi="Arial" w:cs="Arial"/>
                <w:sz w:val="24"/>
                <w:szCs w:val="24"/>
              </w:rPr>
              <w:t>You will prepare a regional analysis of climate change and conflict.  The case study will include graphics including map visualization and causal diagramming.  You will learn sources for future forecasts and techniques for estimating future possibilities.</w:t>
            </w:r>
          </w:p>
        </w:tc>
      </w:tr>
    </w:tbl>
    <w:p w14:paraId="1066817E" w14:textId="77777777" w:rsidR="00574415" w:rsidRDefault="00574415" w:rsidP="00481561">
      <w:pPr>
        <w:spacing w:before="100" w:beforeAutospacing="1" w:after="100" w:afterAutospacing="1" w:line="240" w:lineRule="auto"/>
        <w:rPr>
          <w:rFonts w:ascii="Arial" w:eastAsia="Times New Roman" w:hAnsi="Arial" w:cs="Arial"/>
          <w:sz w:val="32"/>
          <w:szCs w:val="32"/>
        </w:rPr>
      </w:pPr>
    </w:p>
    <w:p w14:paraId="724ED3F4" w14:textId="77777777" w:rsidR="00574415" w:rsidRDefault="00574415">
      <w:pPr>
        <w:spacing w:after="0" w:line="240" w:lineRule="auto"/>
        <w:rPr>
          <w:rFonts w:ascii="Arial" w:eastAsia="Times New Roman" w:hAnsi="Arial" w:cs="Arial"/>
          <w:sz w:val="32"/>
          <w:szCs w:val="32"/>
        </w:rPr>
      </w:pPr>
      <w:r>
        <w:rPr>
          <w:rFonts w:ascii="Arial" w:eastAsia="Times New Roman" w:hAnsi="Arial" w:cs="Arial"/>
          <w:sz w:val="32"/>
          <w:szCs w:val="32"/>
        </w:rPr>
        <w:br w:type="page"/>
      </w:r>
    </w:p>
    <w:p w14:paraId="28B397F3" w14:textId="478271A6" w:rsidR="00481561" w:rsidRPr="000D0A69" w:rsidRDefault="00481561" w:rsidP="00481561">
      <w:pPr>
        <w:spacing w:before="100" w:beforeAutospacing="1" w:after="100" w:afterAutospacing="1" w:line="240" w:lineRule="auto"/>
        <w:rPr>
          <w:rFonts w:ascii="Arial" w:eastAsia="Times New Roman" w:hAnsi="Arial" w:cs="Arial"/>
          <w:sz w:val="32"/>
          <w:szCs w:val="32"/>
        </w:rPr>
      </w:pPr>
      <w:r w:rsidRPr="000D0A69">
        <w:rPr>
          <w:rFonts w:ascii="Arial" w:eastAsia="Times New Roman" w:hAnsi="Arial" w:cs="Arial"/>
          <w:sz w:val="32"/>
          <w:szCs w:val="32"/>
        </w:rPr>
        <w:t>Key Questions We Will Address</w:t>
      </w:r>
    </w:p>
    <w:p w14:paraId="252C1F25" w14:textId="4D00B9E0" w:rsidR="00481561" w:rsidRPr="00671128" w:rsidRDefault="00481561" w:rsidP="00783310">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1.</w:t>
      </w:r>
      <w:r w:rsidRPr="000D0A69">
        <w:rPr>
          <w:rFonts w:ascii="Arial" w:eastAsia="Times New Roman" w:hAnsi="Arial" w:cs="Arial"/>
          <w:sz w:val="24"/>
          <w:szCs w:val="24"/>
        </w:rPr>
        <w:tab/>
        <w:t>Climate change includes a wide variety of impacts that are environmental in nature.  There are many types of environmental conflict, including climate change</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Where does climate change stand within the larger field of environmental conflict?</w:t>
      </w:r>
      <w:r w:rsidR="00671128">
        <w:rPr>
          <w:rFonts w:ascii="Arial" w:eastAsia="Times New Roman" w:hAnsi="Arial" w:cs="Arial"/>
          <w:sz w:val="24"/>
          <w:szCs w:val="24"/>
        </w:rPr>
        <w:br/>
      </w:r>
      <w:r w:rsidRPr="000D0A69">
        <w:rPr>
          <w:rFonts w:ascii="Arial" w:eastAsia="Times New Roman" w:hAnsi="Arial" w:cs="Arial"/>
          <w:sz w:val="24"/>
          <w:szCs w:val="24"/>
        </w:rPr>
        <w:br/>
        <w:t>2.</w:t>
      </w:r>
      <w:r w:rsidRPr="000D0A69">
        <w:rPr>
          <w:rFonts w:ascii="Arial" w:eastAsia="Times New Roman" w:hAnsi="Arial" w:cs="Arial"/>
          <w:sz w:val="24"/>
          <w:szCs w:val="24"/>
        </w:rPr>
        <w:tab/>
        <w:t>Climate change alters resource availability.  How do changing resources, through their degradation or their abundance, lead to conflict?</w:t>
      </w:r>
      <w:r w:rsidR="00D85011">
        <w:rPr>
          <w:rFonts w:ascii="Arial" w:eastAsia="Times New Roman" w:hAnsi="Arial" w:cs="Arial"/>
          <w:sz w:val="24"/>
          <w:szCs w:val="24"/>
        </w:rPr>
        <w:t xml:space="preserve">  How does it impact development?</w:t>
      </w:r>
      <w:r w:rsidR="00671128">
        <w:rPr>
          <w:rFonts w:ascii="Arial" w:eastAsia="Times New Roman" w:hAnsi="Arial" w:cs="Arial"/>
          <w:sz w:val="24"/>
          <w:szCs w:val="24"/>
        </w:rPr>
        <w:br/>
      </w:r>
      <w:r w:rsidRPr="000D0A69">
        <w:rPr>
          <w:rFonts w:ascii="Arial" w:eastAsia="Times New Roman" w:hAnsi="Arial" w:cs="Arial"/>
          <w:sz w:val="24"/>
          <w:szCs w:val="24"/>
        </w:rPr>
        <w:br/>
        <w:t>3.</w:t>
      </w:r>
      <w:r w:rsidRPr="000D0A69">
        <w:rPr>
          <w:rFonts w:ascii="Arial" w:eastAsia="Times New Roman" w:hAnsi="Arial" w:cs="Arial"/>
          <w:sz w:val="24"/>
          <w:szCs w:val="24"/>
        </w:rPr>
        <w:tab/>
        <w:t>Climate change will do more than raise the temperature.  There will clearly be social implications, including conflict.  Yet the cause and affect are indirect.  What are the pathways from climate change to conflict?</w:t>
      </w:r>
      <w:r w:rsidR="00D85011">
        <w:rPr>
          <w:rFonts w:ascii="Arial" w:eastAsia="Times New Roman" w:hAnsi="Arial" w:cs="Arial"/>
          <w:sz w:val="24"/>
          <w:szCs w:val="24"/>
        </w:rPr>
        <w:t xml:space="preserve">  Development, or lack of it, can be a contributing cause of conflict.</w:t>
      </w:r>
      <w:r w:rsidR="00671128">
        <w:rPr>
          <w:rFonts w:ascii="Arial" w:eastAsia="Times New Roman" w:hAnsi="Arial" w:cs="Arial"/>
          <w:sz w:val="24"/>
          <w:szCs w:val="24"/>
        </w:rPr>
        <w:br/>
      </w:r>
      <w:r w:rsidRPr="000D0A69">
        <w:rPr>
          <w:rFonts w:ascii="Arial" w:eastAsia="Times New Roman" w:hAnsi="Arial" w:cs="Arial"/>
          <w:sz w:val="24"/>
          <w:szCs w:val="24"/>
        </w:rPr>
        <w:br/>
        <w:t>4.</w:t>
      </w:r>
      <w:r w:rsidRPr="000D0A69">
        <w:rPr>
          <w:rFonts w:ascii="Arial" w:eastAsia="Times New Roman" w:hAnsi="Arial" w:cs="Arial"/>
          <w:sz w:val="24"/>
          <w:szCs w:val="24"/>
        </w:rPr>
        <w:tab/>
        <w:t xml:space="preserve">Are there examples of policy approaches, and their limits, to ameliorating environmental </w:t>
      </w:r>
      <w:r w:rsidR="00D85011">
        <w:rPr>
          <w:rFonts w:ascii="Arial" w:eastAsia="Times New Roman" w:hAnsi="Arial" w:cs="Arial"/>
          <w:sz w:val="24"/>
          <w:szCs w:val="24"/>
        </w:rPr>
        <w:t xml:space="preserve">or developmental </w:t>
      </w:r>
      <w:r w:rsidRPr="000D0A69">
        <w:rPr>
          <w:rFonts w:ascii="Arial" w:eastAsia="Times New Roman" w:hAnsi="Arial" w:cs="Arial"/>
          <w:sz w:val="24"/>
          <w:szCs w:val="24"/>
        </w:rPr>
        <w:t>conflict?  What are the lessons learned?</w:t>
      </w:r>
      <w:r w:rsidR="00671128">
        <w:rPr>
          <w:rFonts w:ascii="Arial" w:eastAsia="Times New Roman" w:hAnsi="Arial" w:cs="Arial"/>
          <w:sz w:val="24"/>
          <w:szCs w:val="24"/>
        </w:rPr>
        <w:br/>
      </w:r>
      <w:r w:rsidRPr="000D0A69">
        <w:rPr>
          <w:rFonts w:ascii="Arial" w:eastAsia="Times New Roman" w:hAnsi="Arial" w:cs="Arial"/>
          <w:sz w:val="24"/>
          <w:szCs w:val="24"/>
        </w:rPr>
        <w:br/>
        <w:t>5.</w:t>
      </w:r>
      <w:r w:rsidRPr="000D0A69">
        <w:rPr>
          <w:rFonts w:ascii="Arial" w:eastAsia="Times New Roman" w:hAnsi="Arial" w:cs="Arial"/>
          <w:sz w:val="24"/>
          <w:szCs w:val="24"/>
        </w:rPr>
        <w:tab/>
        <w:t>What are some historical examples of how has climate change altered resource availability</w:t>
      </w:r>
      <w:r w:rsidR="00D85011">
        <w:rPr>
          <w:rFonts w:ascii="Arial" w:eastAsia="Times New Roman" w:hAnsi="Arial" w:cs="Arial"/>
          <w:sz w:val="24"/>
          <w:szCs w:val="24"/>
        </w:rPr>
        <w:t>, development</w:t>
      </w:r>
      <w:r w:rsidRPr="000D0A69">
        <w:rPr>
          <w:rFonts w:ascii="Arial" w:eastAsia="Times New Roman" w:hAnsi="Arial" w:cs="Arial"/>
          <w:sz w:val="24"/>
          <w:szCs w:val="24"/>
        </w:rPr>
        <w:t xml:space="preserve"> that eventually led to conflict?</w:t>
      </w:r>
      <w:r w:rsidR="00671128">
        <w:rPr>
          <w:rFonts w:ascii="Arial" w:eastAsia="Times New Roman" w:hAnsi="Arial" w:cs="Arial"/>
          <w:sz w:val="24"/>
          <w:szCs w:val="24"/>
        </w:rPr>
        <w:br/>
      </w:r>
      <w:r w:rsidRPr="000D0A69">
        <w:rPr>
          <w:rFonts w:ascii="Arial" w:eastAsia="Times New Roman" w:hAnsi="Arial" w:cs="Arial"/>
          <w:sz w:val="24"/>
          <w:szCs w:val="24"/>
        </w:rPr>
        <w:br/>
        <w:t>6.</w:t>
      </w:r>
      <w:r w:rsidRPr="000D0A69">
        <w:rPr>
          <w:rFonts w:ascii="Arial" w:eastAsia="Times New Roman" w:hAnsi="Arial" w:cs="Arial"/>
          <w:sz w:val="24"/>
          <w:szCs w:val="24"/>
        </w:rPr>
        <w:tab/>
        <w:t>What are trends in climate change and forecasts of future behavior?  How does this break down on a regional basis?</w:t>
      </w:r>
      <w:r w:rsidR="00671128">
        <w:rPr>
          <w:rFonts w:ascii="Arial" w:eastAsia="Times New Roman" w:hAnsi="Arial" w:cs="Arial"/>
          <w:sz w:val="24"/>
          <w:szCs w:val="24"/>
        </w:rPr>
        <w:br/>
      </w:r>
      <w:r w:rsidRPr="000D0A69">
        <w:rPr>
          <w:rFonts w:ascii="Arial" w:eastAsia="Times New Roman" w:hAnsi="Arial" w:cs="Arial"/>
          <w:sz w:val="24"/>
          <w:szCs w:val="24"/>
        </w:rPr>
        <w:br/>
        <w:t>7.</w:t>
      </w:r>
      <w:r w:rsidRPr="000D0A69">
        <w:rPr>
          <w:rFonts w:ascii="Arial" w:eastAsia="Times New Roman" w:hAnsi="Arial" w:cs="Arial"/>
          <w:sz w:val="24"/>
          <w:szCs w:val="24"/>
        </w:rPr>
        <w:tab/>
        <w:t>What are some plausible future scenarios of climate change</w:t>
      </w:r>
      <w:r w:rsidR="00D85011">
        <w:rPr>
          <w:rFonts w:ascii="Arial" w:eastAsia="Times New Roman" w:hAnsi="Arial" w:cs="Arial"/>
          <w:sz w:val="24"/>
          <w:szCs w:val="24"/>
        </w:rPr>
        <w:t>, development,</w:t>
      </w:r>
      <w:r w:rsidRPr="000D0A69">
        <w:rPr>
          <w:rFonts w:ascii="Arial" w:eastAsia="Times New Roman" w:hAnsi="Arial" w:cs="Arial"/>
          <w:sz w:val="24"/>
          <w:szCs w:val="24"/>
        </w:rPr>
        <w:t xml:space="preserve"> and conflict?</w:t>
      </w:r>
      <w:r w:rsidR="00671128">
        <w:rPr>
          <w:rFonts w:ascii="Arial" w:eastAsia="Times New Roman" w:hAnsi="Arial" w:cs="Arial"/>
          <w:sz w:val="24"/>
          <w:szCs w:val="24"/>
        </w:rPr>
        <w:br/>
      </w:r>
      <w:r w:rsidRPr="000D0A69">
        <w:rPr>
          <w:rFonts w:ascii="Arial" w:eastAsia="Times New Roman" w:hAnsi="Arial" w:cs="Arial"/>
          <w:sz w:val="24"/>
          <w:szCs w:val="24"/>
        </w:rPr>
        <w:br/>
        <w:t>8.</w:t>
      </w:r>
      <w:r w:rsidRPr="000D0A69">
        <w:rPr>
          <w:rFonts w:ascii="Arial" w:eastAsia="Times New Roman" w:hAnsi="Arial" w:cs="Arial"/>
          <w:sz w:val="24"/>
          <w:szCs w:val="24"/>
        </w:rPr>
        <w:tab/>
        <w:t>What are the policy and perspectives that can mitigate or prevent climate-induced conflict?</w:t>
      </w:r>
      <w:r w:rsidR="00671128">
        <w:rPr>
          <w:rFonts w:ascii="Arial" w:eastAsia="Times New Roman" w:hAnsi="Arial" w:cs="Arial"/>
          <w:sz w:val="24"/>
          <w:szCs w:val="24"/>
        </w:rPr>
        <w:br/>
      </w:r>
      <w:r w:rsidRPr="000D0A69">
        <w:rPr>
          <w:rFonts w:ascii="Arial" w:eastAsia="Times New Roman" w:hAnsi="Arial" w:cs="Arial"/>
          <w:sz w:val="24"/>
          <w:szCs w:val="24"/>
        </w:rPr>
        <w:br/>
        <w:t>9.</w:t>
      </w:r>
      <w:r w:rsidRPr="000D0A69">
        <w:rPr>
          <w:rFonts w:ascii="Arial" w:eastAsia="Times New Roman" w:hAnsi="Arial" w:cs="Arial"/>
          <w:sz w:val="24"/>
          <w:szCs w:val="24"/>
        </w:rPr>
        <w:tab/>
        <w:t>What are the new and emerging topics in climate change</w:t>
      </w:r>
      <w:r w:rsidR="00D85011">
        <w:rPr>
          <w:rFonts w:ascii="Arial" w:eastAsia="Times New Roman" w:hAnsi="Arial" w:cs="Arial"/>
          <w:sz w:val="24"/>
          <w:szCs w:val="24"/>
        </w:rPr>
        <w:t>, development,</w:t>
      </w:r>
      <w:r w:rsidRPr="000D0A69">
        <w:rPr>
          <w:rFonts w:ascii="Arial" w:eastAsia="Times New Roman" w:hAnsi="Arial" w:cs="Arial"/>
          <w:sz w:val="24"/>
          <w:szCs w:val="24"/>
        </w:rPr>
        <w:t xml:space="preserve"> and conflict research?</w:t>
      </w:r>
      <w:r w:rsidR="00671128">
        <w:rPr>
          <w:rFonts w:ascii="Arial" w:eastAsia="Times New Roman" w:hAnsi="Arial" w:cs="Arial"/>
          <w:sz w:val="24"/>
          <w:szCs w:val="24"/>
        </w:rPr>
        <w:t xml:space="preserve">  </w:t>
      </w:r>
    </w:p>
    <w:p w14:paraId="34C89BEA" w14:textId="77777777" w:rsidR="009523EA" w:rsidRPr="000D0A69" w:rsidRDefault="009523EA">
      <w:pPr>
        <w:spacing w:after="0" w:line="240" w:lineRule="auto"/>
        <w:rPr>
          <w:rFonts w:ascii="Arial" w:eastAsia="Times New Roman" w:hAnsi="Arial" w:cs="Arial"/>
          <w:sz w:val="36"/>
          <w:szCs w:val="36"/>
        </w:rPr>
      </w:pPr>
      <w:r w:rsidRPr="000D0A69">
        <w:rPr>
          <w:rFonts w:ascii="Arial" w:eastAsia="Times New Roman" w:hAnsi="Arial" w:cs="Arial"/>
          <w:sz w:val="36"/>
          <w:szCs w:val="36"/>
        </w:rPr>
        <w:br w:type="page"/>
      </w:r>
    </w:p>
    <w:p w14:paraId="25B22E94" w14:textId="7574533F" w:rsidR="00BC4E8A" w:rsidRPr="003363D4" w:rsidRDefault="003363D4" w:rsidP="00783310">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Required Texts</w:t>
      </w:r>
    </w:p>
    <w:p w14:paraId="3FB1B55D" w14:textId="6A069224" w:rsidR="00BC4E8A" w:rsidRPr="000D0A69" w:rsidRDefault="00BC4E8A" w:rsidP="00BC4E8A">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 xml:space="preserve">There are </w:t>
      </w:r>
      <w:r w:rsidR="006E563E">
        <w:rPr>
          <w:rFonts w:ascii="Arial" w:eastAsia="Times New Roman" w:hAnsi="Arial" w:cs="Arial"/>
          <w:sz w:val="24"/>
          <w:szCs w:val="24"/>
        </w:rPr>
        <w:t>four</w:t>
      </w:r>
      <w:r w:rsidRPr="000D0A69">
        <w:rPr>
          <w:rFonts w:ascii="Arial" w:eastAsia="Times New Roman" w:hAnsi="Arial" w:cs="Arial"/>
          <w:sz w:val="24"/>
          <w:szCs w:val="24"/>
        </w:rPr>
        <w:t xml:space="preserve"> required books for the course.  They can be acquired through the AU bookstore or on-line vendors. </w:t>
      </w:r>
      <w:r w:rsidR="00850BAD" w:rsidRPr="000D0A69">
        <w:rPr>
          <w:rFonts w:ascii="Arial" w:eastAsia="Times New Roman" w:hAnsi="Arial" w:cs="Arial"/>
          <w:sz w:val="24"/>
          <w:szCs w:val="24"/>
        </w:rPr>
        <w:t xml:space="preserve"> </w:t>
      </w:r>
      <w:r w:rsidRPr="000D0A69">
        <w:rPr>
          <w:rFonts w:ascii="Arial" w:eastAsia="Times New Roman" w:hAnsi="Arial" w:cs="Arial"/>
          <w:sz w:val="24"/>
          <w:szCs w:val="24"/>
        </w:rPr>
        <w:t>All ISBN numbers are for paperbacks that will be for sale in the bookstore.  Kindle versions are also available</w:t>
      </w:r>
      <w:r w:rsidR="00C80FA8" w:rsidRPr="000D0A69">
        <w:rPr>
          <w:rFonts w:ascii="Arial" w:eastAsia="Times New Roman" w:hAnsi="Arial" w:cs="Arial"/>
          <w:sz w:val="24"/>
          <w:szCs w:val="24"/>
        </w:rPr>
        <w:t xml:space="preserve"> through other vendors</w:t>
      </w:r>
      <w:r w:rsidRPr="000D0A69">
        <w:rPr>
          <w:rFonts w:ascii="Arial" w:eastAsia="Times New Roman" w:hAnsi="Arial" w:cs="Arial"/>
          <w:sz w:val="24"/>
          <w:szCs w:val="24"/>
        </w:rPr>
        <w:t>.</w:t>
      </w:r>
    </w:p>
    <w:p w14:paraId="54B0AF7C" w14:textId="22D9DC1E" w:rsidR="00263FBE" w:rsidRPr="00263FBE" w:rsidRDefault="00BC4E8A" w:rsidP="00BC4E8A">
      <w:pPr>
        <w:spacing w:before="100" w:beforeAutospacing="1" w:after="240" w:line="240" w:lineRule="auto"/>
        <w:rPr>
          <w:rFonts w:ascii="Arial" w:hAnsi="Arial" w:cs="Arial"/>
          <w:iCs/>
          <w:sz w:val="24"/>
          <w:szCs w:val="24"/>
        </w:rPr>
      </w:pPr>
      <w:r w:rsidRPr="000D0A69">
        <w:rPr>
          <w:rFonts w:ascii="Arial" w:eastAsia="Times New Roman" w:hAnsi="Arial" w:cs="Arial"/>
          <w:sz w:val="24"/>
          <w:szCs w:val="24"/>
        </w:rPr>
        <w:t xml:space="preserve">(1) Brian Fagan, </w:t>
      </w:r>
      <w:r w:rsidRPr="000D0A69">
        <w:rPr>
          <w:rFonts w:ascii="Arial" w:eastAsia="Times New Roman" w:hAnsi="Arial" w:cs="Arial"/>
          <w:sz w:val="24"/>
          <w:szCs w:val="24"/>
          <w:u w:val="single"/>
        </w:rPr>
        <w:t xml:space="preserve">The </w:t>
      </w:r>
      <w:r w:rsidRPr="000D0A69">
        <w:rPr>
          <w:rStyle w:val="searchterm4"/>
          <w:rFonts w:ascii="Arial" w:hAnsi="Arial" w:cs="Arial"/>
          <w:sz w:val="24"/>
          <w:szCs w:val="24"/>
          <w:u w:val="single"/>
        </w:rPr>
        <w:t>Great</w:t>
      </w:r>
      <w:r w:rsidRPr="000D0A69">
        <w:rPr>
          <w:rFonts w:ascii="Arial" w:hAnsi="Arial" w:cs="Arial"/>
          <w:sz w:val="24"/>
          <w:szCs w:val="24"/>
          <w:u w:val="single"/>
        </w:rPr>
        <w:t xml:space="preserve"> </w:t>
      </w:r>
      <w:r w:rsidRPr="000D0A69">
        <w:rPr>
          <w:rStyle w:val="searchterm5"/>
          <w:rFonts w:ascii="Arial" w:hAnsi="Arial" w:cs="Arial"/>
          <w:sz w:val="24"/>
          <w:szCs w:val="24"/>
          <w:u w:val="single"/>
        </w:rPr>
        <w:t>Warming</w:t>
      </w:r>
      <w:r w:rsidRPr="000D0A69">
        <w:rPr>
          <w:rFonts w:ascii="Arial" w:hAnsi="Arial" w:cs="Arial"/>
          <w:sz w:val="24"/>
          <w:szCs w:val="24"/>
          <w:u w:val="single"/>
        </w:rPr>
        <w:t xml:space="preserve">: Climate Change and </w:t>
      </w:r>
      <w:r w:rsidRPr="000D0A69">
        <w:rPr>
          <w:rStyle w:val="searchterm3"/>
          <w:rFonts w:ascii="Arial" w:hAnsi="Arial" w:cs="Arial"/>
          <w:sz w:val="24"/>
          <w:szCs w:val="24"/>
          <w:u w:val="single"/>
        </w:rPr>
        <w:t>the</w:t>
      </w:r>
      <w:r w:rsidRPr="000D0A69">
        <w:rPr>
          <w:rFonts w:ascii="Arial" w:hAnsi="Arial" w:cs="Arial"/>
          <w:sz w:val="24"/>
          <w:szCs w:val="24"/>
          <w:u w:val="single"/>
        </w:rPr>
        <w:t xml:space="preserve"> Rise and </w:t>
      </w:r>
      <w:proofErr w:type="gramStart"/>
      <w:r w:rsidRPr="000D0A69">
        <w:rPr>
          <w:rFonts w:ascii="Arial" w:hAnsi="Arial" w:cs="Arial"/>
          <w:sz w:val="24"/>
          <w:szCs w:val="24"/>
          <w:u w:val="single"/>
        </w:rPr>
        <w:t>Fall</w:t>
      </w:r>
      <w:proofErr w:type="gramEnd"/>
      <w:r w:rsidRPr="000D0A69">
        <w:rPr>
          <w:rFonts w:ascii="Arial" w:hAnsi="Arial" w:cs="Arial"/>
          <w:sz w:val="24"/>
          <w:szCs w:val="24"/>
          <w:u w:val="single"/>
        </w:rPr>
        <w:t xml:space="preserve"> of Civilizations</w:t>
      </w:r>
      <w:r w:rsidRPr="000D0A69">
        <w:rPr>
          <w:rFonts w:ascii="Arial" w:hAnsi="Arial" w:cs="Arial"/>
          <w:sz w:val="24"/>
          <w:szCs w:val="24"/>
        </w:rPr>
        <w:t xml:space="preserve">, </w:t>
      </w:r>
      <w:r w:rsidR="00263FBE">
        <w:rPr>
          <w:rStyle w:val="Emphasis"/>
          <w:rFonts w:ascii="Arial" w:hAnsi="Arial" w:cs="Arial"/>
          <w:i w:val="0"/>
          <w:sz w:val="24"/>
          <w:szCs w:val="24"/>
        </w:rPr>
        <w:t>2009.</w:t>
      </w:r>
    </w:p>
    <w:p w14:paraId="10BD9154" w14:textId="289965E6" w:rsidR="00BC4E8A" w:rsidRPr="000D0A69" w:rsidRDefault="00BC4E8A" w:rsidP="00BC4E8A">
      <w:pPr>
        <w:spacing w:before="100" w:beforeAutospacing="1" w:after="240" w:line="240" w:lineRule="auto"/>
        <w:rPr>
          <w:rFonts w:ascii="Arial" w:hAnsi="Arial" w:cs="Arial"/>
          <w:sz w:val="24"/>
          <w:szCs w:val="24"/>
        </w:rPr>
      </w:pPr>
      <w:r w:rsidRPr="000D0A69">
        <w:rPr>
          <w:rFonts w:ascii="Arial" w:eastAsia="Times New Roman" w:hAnsi="Arial" w:cs="Arial"/>
          <w:sz w:val="24"/>
          <w:szCs w:val="24"/>
        </w:rPr>
        <w:t xml:space="preserve">(2) James R. Lee, </w:t>
      </w:r>
      <w:r w:rsidRPr="000D0A69">
        <w:rPr>
          <w:rFonts w:ascii="Arial" w:hAnsi="Arial" w:cs="Arial"/>
          <w:sz w:val="24"/>
          <w:szCs w:val="24"/>
          <w:u w:val="single"/>
        </w:rPr>
        <w:t>Climate Change and Armed Conflict: Hot and Cold Wars</w:t>
      </w:r>
      <w:r w:rsidRPr="000D0A69">
        <w:rPr>
          <w:rFonts w:ascii="Arial" w:hAnsi="Arial" w:cs="Arial"/>
          <w:sz w:val="24"/>
          <w:szCs w:val="24"/>
        </w:rPr>
        <w:t xml:space="preserve">, </w:t>
      </w:r>
      <w:proofErr w:type="spellStart"/>
      <w:r w:rsidRPr="000D0A69">
        <w:rPr>
          <w:rFonts w:ascii="Arial" w:hAnsi="Arial" w:cs="Arial"/>
          <w:sz w:val="24"/>
          <w:szCs w:val="24"/>
        </w:rPr>
        <w:t>Routledge</w:t>
      </w:r>
      <w:proofErr w:type="spellEnd"/>
      <w:r w:rsidRPr="000D0A69">
        <w:rPr>
          <w:rFonts w:ascii="Arial" w:hAnsi="Arial" w:cs="Arial"/>
          <w:sz w:val="24"/>
          <w:szCs w:val="24"/>
        </w:rPr>
        <w:t>, 2009</w:t>
      </w:r>
      <w:proofErr w:type="gramStart"/>
      <w:r w:rsidRPr="000D0A69">
        <w:rPr>
          <w:rFonts w:ascii="Arial" w:hAnsi="Arial" w:cs="Arial"/>
          <w:sz w:val="24"/>
          <w:szCs w:val="24"/>
        </w:rPr>
        <w:t>. ($39.95, paperback).</w:t>
      </w:r>
      <w:proofErr w:type="gramEnd"/>
      <w:r w:rsidRPr="000D0A69">
        <w:rPr>
          <w:rFonts w:ascii="Arial" w:hAnsi="Arial" w:cs="Arial"/>
          <w:sz w:val="24"/>
          <w:szCs w:val="24"/>
        </w:rPr>
        <w:t xml:space="preserve">  </w:t>
      </w:r>
      <w:r w:rsidRPr="000D0A69">
        <w:rPr>
          <w:rStyle w:val="Emphasis"/>
          <w:rFonts w:ascii="Arial" w:hAnsi="Arial" w:cs="Arial"/>
          <w:i w:val="0"/>
          <w:sz w:val="24"/>
          <w:szCs w:val="24"/>
        </w:rPr>
        <w:t xml:space="preserve">ISBN-10: </w:t>
      </w:r>
      <w:r w:rsidRPr="000D0A69">
        <w:rPr>
          <w:rFonts w:ascii="Arial" w:hAnsi="Arial" w:cs="Arial"/>
          <w:sz w:val="24"/>
          <w:szCs w:val="24"/>
        </w:rPr>
        <w:t>9780415592512</w:t>
      </w:r>
    </w:p>
    <w:p w14:paraId="759D2A14" w14:textId="213BEE34" w:rsidR="0063005A" w:rsidRPr="006E563E" w:rsidRDefault="00BC4E8A" w:rsidP="006E563E">
      <w:pPr>
        <w:pStyle w:val="Heading1"/>
        <w:rPr>
          <w:rFonts w:ascii="Arial" w:hAnsi="Arial" w:cs="Arial"/>
          <w:b w:val="0"/>
          <w:sz w:val="24"/>
          <w:szCs w:val="24"/>
        </w:rPr>
      </w:pPr>
      <w:r w:rsidRPr="000D0A69">
        <w:rPr>
          <w:rStyle w:val="Emphasis"/>
          <w:rFonts w:ascii="Arial" w:hAnsi="Arial" w:cs="Arial"/>
          <w:b w:val="0"/>
          <w:i w:val="0"/>
          <w:sz w:val="24"/>
          <w:szCs w:val="24"/>
        </w:rPr>
        <w:t xml:space="preserve">(3) </w:t>
      </w:r>
      <w:r w:rsidRPr="000D0A69">
        <w:rPr>
          <w:rFonts w:ascii="Arial" w:hAnsi="Arial" w:cs="Arial"/>
          <w:b w:val="0"/>
          <w:sz w:val="24"/>
          <w:szCs w:val="24"/>
        </w:rPr>
        <w:t xml:space="preserve">William F. </w:t>
      </w:r>
      <w:proofErr w:type="spellStart"/>
      <w:r w:rsidRPr="000D0A69">
        <w:rPr>
          <w:rFonts w:ascii="Arial" w:hAnsi="Arial" w:cs="Arial"/>
          <w:b w:val="0"/>
          <w:sz w:val="24"/>
          <w:szCs w:val="24"/>
        </w:rPr>
        <w:t>Ruddiman</w:t>
      </w:r>
      <w:proofErr w:type="spellEnd"/>
      <w:r w:rsidRPr="000D0A69">
        <w:rPr>
          <w:rFonts w:ascii="Arial" w:hAnsi="Arial" w:cs="Arial"/>
          <w:b w:val="0"/>
          <w:sz w:val="24"/>
          <w:szCs w:val="24"/>
        </w:rPr>
        <w:t>,</w:t>
      </w:r>
      <w:r w:rsidRPr="000D0A69">
        <w:rPr>
          <w:rFonts w:ascii="Arial" w:hAnsi="Arial" w:cs="Arial"/>
        </w:rPr>
        <w:t xml:space="preserve"> </w:t>
      </w:r>
      <w:r w:rsidRPr="000D0A69">
        <w:rPr>
          <w:rFonts w:ascii="Arial" w:hAnsi="Arial" w:cs="Arial"/>
          <w:b w:val="0"/>
          <w:sz w:val="24"/>
          <w:szCs w:val="24"/>
          <w:u w:val="single"/>
        </w:rPr>
        <w:t>Plows, Plagues, and Petroleum: How Humans Took Control of Climate</w:t>
      </w:r>
      <w:r w:rsidRPr="000D0A69">
        <w:rPr>
          <w:rFonts w:ascii="Arial" w:hAnsi="Arial" w:cs="Arial"/>
          <w:b w:val="0"/>
          <w:sz w:val="24"/>
          <w:szCs w:val="24"/>
        </w:rPr>
        <w:t xml:space="preserve">, Princeton, 2010, ($12.67, paperback).  </w:t>
      </w:r>
      <w:r w:rsidRPr="000D0A69">
        <w:rPr>
          <w:rStyle w:val="Emphasis"/>
          <w:rFonts w:ascii="Arial" w:hAnsi="Arial" w:cs="Arial"/>
          <w:b w:val="0"/>
          <w:i w:val="0"/>
          <w:sz w:val="24"/>
          <w:szCs w:val="24"/>
        </w:rPr>
        <w:t xml:space="preserve">ISBN-10: </w:t>
      </w:r>
      <w:r w:rsidRPr="000D0A69">
        <w:rPr>
          <w:rFonts w:ascii="Arial" w:hAnsi="Arial" w:cs="Arial"/>
          <w:b w:val="0"/>
          <w:sz w:val="24"/>
          <w:szCs w:val="24"/>
        </w:rPr>
        <w:t>0691146349</w:t>
      </w:r>
      <w:r w:rsidRPr="000D0A69">
        <w:rPr>
          <w:rFonts w:ascii="Arial" w:hAnsi="Arial" w:cs="Arial"/>
          <w:b w:val="0"/>
          <w:sz w:val="24"/>
          <w:szCs w:val="24"/>
        </w:rPr>
        <w:br/>
      </w:r>
      <w:r w:rsidRPr="000D0A69">
        <w:rPr>
          <w:rFonts w:ascii="Arial" w:hAnsi="Arial" w:cs="Arial"/>
          <w:b w:val="0"/>
          <w:sz w:val="24"/>
          <w:szCs w:val="24"/>
        </w:rPr>
        <w:br/>
      </w:r>
      <w:r w:rsidRPr="000D0A69">
        <w:rPr>
          <w:rFonts w:ascii="Arial" w:hAnsi="Arial" w:cs="Arial"/>
          <w:b w:val="0"/>
          <w:sz w:val="24"/>
        </w:rPr>
        <w:t xml:space="preserve">(4) Laurence C. Smith, </w:t>
      </w:r>
      <w:r w:rsidRPr="000D0A69">
        <w:rPr>
          <w:rFonts w:ascii="Arial" w:hAnsi="Arial" w:cs="Arial"/>
          <w:b w:val="0"/>
          <w:sz w:val="24"/>
          <w:u w:val="single"/>
        </w:rPr>
        <w:t>The World in 2050</w:t>
      </w:r>
      <w:r w:rsidRPr="000D0A69">
        <w:rPr>
          <w:rFonts w:ascii="Arial" w:hAnsi="Arial" w:cs="Arial"/>
          <w:b w:val="0"/>
          <w:sz w:val="24"/>
        </w:rPr>
        <w:t xml:space="preserve">, </w:t>
      </w:r>
      <w:r w:rsidR="00543136" w:rsidRPr="000D0A69">
        <w:rPr>
          <w:rFonts w:ascii="Arial" w:hAnsi="Arial" w:cs="Arial"/>
          <w:b w:val="0"/>
          <w:sz w:val="24"/>
        </w:rPr>
        <w:t>Plume: New York</w:t>
      </w:r>
      <w:r w:rsidRPr="000D0A69">
        <w:rPr>
          <w:rFonts w:ascii="Arial" w:hAnsi="Arial" w:cs="Arial"/>
          <w:b w:val="0"/>
          <w:sz w:val="24"/>
        </w:rPr>
        <w:t>, 2011</w:t>
      </w:r>
      <w:r w:rsidRPr="000D0A69">
        <w:rPr>
          <w:rFonts w:ascii="Arial" w:hAnsi="Arial" w:cs="Arial"/>
          <w:b w:val="0"/>
          <w:sz w:val="24"/>
          <w:szCs w:val="24"/>
        </w:rPr>
        <w:t xml:space="preserve">($10.88, paperback).  </w:t>
      </w:r>
      <w:r w:rsidRPr="000D0A69">
        <w:rPr>
          <w:rFonts w:ascii="Arial" w:hAnsi="Arial" w:cs="Arial"/>
          <w:b w:val="0"/>
          <w:bCs w:val="0"/>
          <w:sz w:val="24"/>
          <w:szCs w:val="24"/>
        </w:rPr>
        <w:t>ISBN-10:</w:t>
      </w:r>
      <w:r w:rsidRPr="000D0A69">
        <w:rPr>
          <w:rFonts w:ascii="Arial" w:hAnsi="Arial" w:cs="Arial"/>
          <w:b w:val="0"/>
          <w:sz w:val="24"/>
          <w:szCs w:val="24"/>
        </w:rPr>
        <w:t xml:space="preserve"> 0452297478</w:t>
      </w:r>
    </w:p>
    <w:p w14:paraId="3846AFB0" w14:textId="0ACEB9C0" w:rsidR="003363D4" w:rsidRDefault="003363D4" w:rsidP="00901998">
      <w:pPr>
        <w:spacing w:after="0" w:line="240" w:lineRule="auto"/>
        <w:rPr>
          <w:rFonts w:ascii="Arial" w:eastAsia="Times New Roman" w:hAnsi="Arial" w:cs="Arial"/>
          <w:bCs/>
          <w:sz w:val="24"/>
          <w:szCs w:val="24"/>
        </w:rPr>
      </w:pPr>
      <w:r>
        <w:rPr>
          <w:rFonts w:ascii="Arial" w:eastAsia="Times New Roman" w:hAnsi="Arial" w:cs="Arial"/>
          <w:bCs/>
          <w:sz w:val="28"/>
          <w:szCs w:val="28"/>
        </w:rPr>
        <w:t>Required Software (all free)</w:t>
      </w:r>
    </w:p>
    <w:p w14:paraId="37B8A0D0" w14:textId="77777777" w:rsidR="003363D4" w:rsidRDefault="003363D4" w:rsidP="00901998">
      <w:pPr>
        <w:spacing w:after="0" w:line="240" w:lineRule="auto"/>
        <w:rPr>
          <w:rFonts w:ascii="Arial" w:eastAsia="Times New Roman" w:hAnsi="Arial" w:cs="Arial"/>
          <w:bCs/>
          <w:sz w:val="24"/>
          <w:szCs w:val="24"/>
        </w:rPr>
      </w:pPr>
    </w:p>
    <w:p w14:paraId="40FE2FE4" w14:textId="7EBC059C" w:rsidR="003363D4" w:rsidRDefault="00D85011" w:rsidP="00901998">
      <w:pPr>
        <w:spacing w:after="0" w:line="240" w:lineRule="auto"/>
        <w:rPr>
          <w:rFonts w:ascii="Arial" w:eastAsia="Times New Roman" w:hAnsi="Arial" w:cs="Arial"/>
          <w:bCs/>
          <w:sz w:val="24"/>
          <w:szCs w:val="24"/>
        </w:rPr>
      </w:pPr>
      <w:proofErr w:type="spellStart"/>
      <w:r>
        <w:rPr>
          <w:rFonts w:ascii="Arial" w:eastAsia="Times New Roman" w:hAnsi="Arial" w:cs="Arial"/>
          <w:bCs/>
          <w:sz w:val="24"/>
          <w:szCs w:val="24"/>
        </w:rPr>
        <w:t>WordPress</w:t>
      </w:r>
      <w:proofErr w:type="spellEnd"/>
      <w:r>
        <w:rPr>
          <w:rFonts w:ascii="Arial" w:eastAsia="Times New Roman" w:hAnsi="Arial" w:cs="Arial"/>
          <w:bCs/>
          <w:sz w:val="24"/>
          <w:szCs w:val="24"/>
        </w:rPr>
        <w:t xml:space="preserve">:  AU has a </w:t>
      </w:r>
      <w:proofErr w:type="spellStart"/>
      <w:r>
        <w:rPr>
          <w:rFonts w:ascii="Arial" w:eastAsia="Times New Roman" w:hAnsi="Arial" w:cs="Arial"/>
          <w:bCs/>
          <w:sz w:val="24"/>
          <w:szCs w:val="24"/>
        </w:rPr>
        <w:t>WordPress</w:t>
      </w:r>
      <w:proofErr w:type="spellEnd"/>
      <w:r>
        <w:rPr>
          <w:rFonts w:ascii="Arial" w:eastAsia="Times New Roman" w:hAnsi="Arial" w:cs="Arial"/>
          <w:bCs/>
          <w:sz w:val="24"/>
          <w:szCs w:val="24"/>
        </w:rPr>
        <w:t xml:space="preserve"> license you will be using.</w:t>
      </w:r>
    </w:p>
    <w:p w14:paraId="72801FFB" w14:textId="77777777" w:rsidR="003363D4" w:rsidRDefault="003363D4" w:rsidP="00901998">
      <w:pPr>
        <w:spacing w:after="0" w:line="240" w:lineRule="auto"/>
        <w:rPr>
          <w:rFonts w:ascii="Arial" w:eastAsia="Times New Roman" w:hAnsi="Arial" w:cs="Arial"/>
          <w:bCs/>
          <w:sz w:val="24"/>
          <w:szCs w:val="24"/>
        </w:rPr>
      </w:pPr>
    </w:p>
    <w:p w14:paraId="1DFD4B14" w14:textId="7D7E23DC" w:rsidR="003363D4" w:rsidRDefault="003363D4" w:rsidP="00901998">
      <w:pPr>
        <w:spacing w:after="0" w:line="240" w:lineRule="auto"/>
        <w:rPr>
          <w:rFonts w:ascii="Arial" w:eastAsia="Times New Roman" w:hAnsi="Arial" w:cs="Arial"/>
          <w:bCs/>
          <w:sz w:val="24"/>
          <w:szCs w:val="24"/>
        </w:rPr>
      </w:pPr>
      <w:r>
        <w:rPr>
          <w:rFonts w:ascii="Arial" w:eastAsia="Times New Roman" w:hAnsi="Arial" w:cs="Arial"/>
          <w:bCs/>
          <w:sz w:val="24"/>
          <w:szCs w:val="24"/>
        </w:rPr>
        <w:t>DIA</w:t>
      </w:r>
      <w:r w:rsidR="00A0778F">
        <w:rPr>
          <w:rFonts w:ascii="Arial" w:eastAsia="Times New Roman" w:hAnsi="Arial" w:cs="Arial"/>
          <w:bCs/>
          <w:sz w:val="24"/>
          <w:szCs w:val="24"/>
        </w:rPr>
        <w:t xml:space="preserve">:  This program is used to draw causal diagrams and of use for a variety of other tasks including electrical engineering and computer system programming.  </w:t>
      </w:r>
      <w:r w:rsidR="00A0778F">
        <w:rPr>
          <w:rFonts w:ascii="Arial" w:eastAsia="Times New Roman" w:hAnsi="Arial" w:cs="Arial"/>
          <w:bCs/>
          <w:sz w:val="24"/>
          <w:szCs w:val="24"/>
        </w:rPr>
        <w:br/>
      </w:r>
      <w:hyperlink r:id="rId9" w:history="1">
        <w:r w:rsidR="00A0778F" w:rsidRPr="00D24701">
          <w:rPr>
            <w:rStyle w:val="Hyperlink"/>
            <w:rFonts w:ascii="Arial" w:eastAsia="Times New Roman" w:hAnsi="Arial" w:cs="Arial"/>
            <w:bCs/>
            <w:sz w:val="24"/>
            <w:szCs w:val="24"/>
          </w:rPr>
          <w:t>http://dia-installer.de/</w:t>
        </w:r>
      </w:hyperlink>
    </w:p>
    <w:p w14:paraId="1935F052" w14:textId="77777777" w:rsidR="003363D4" w:rsidRDefault="003363D4" w:rsidP="00901998">
      <w:pPr>
        <w:spacing w:after="0" w:line="240" w:lineRule="auto"/>
        <w:rPr>
          <w:rFonts w:ascii="Arial" w:eastAsia="Times New Roman" w:hAnsi="Arial" w:cs="Arial"/>
          <w:bCs/>
          <w:sz w:val="24"/>
          <w:szCs w:val="24"/>
        </w:rPr>
      </w:pPr>
    </w:p>
    <w:p w14:paraId="5830C521" w14:textId="09F66A55" w:rsidR="003363D4" w:rsidRDefault="003363D4" w:rsidP="00901998">
      <w:pPr>
        <w:spacing w:after="0" w:line="240" w:lineRule="auto"/>
        <w:rPr>
          <w:rFonts w:ascii="Arial" w:eastAsia="Times New Roman" w:hAnsi="Arial" w:cs="Arial"/>
          <w:bCs/>
          <w:sz w:val="24"/>
          <w:szCs w:val="24"/>
        </w:rPr>
      </w:pPr>
      <w:r>
        <w:rPr>
          <w:rFonts w:ascii="Arial" w:eastAsia="Times New Roman" w:hAnsi="Arial" w:cs="Arial"/>
          <w:bCs/>
          <w:sz w:val="24"/>
          <w:szCs w:val="24"/>
        </w:rPr>
        <w:t>Google Earth</w:t>
      </w:r>
      <w:r w:rsidR="00DC7F28">
        <w:rPr>
          <w:rFonts w:ascii="Arial" w:eastAsia="Times New Roman" w:hAnsi="Arial" w:cs="Arial"/>
          <w:bCs/>
          <w:sz w:val="24"/>
          <w:szCs w:val="24"/>
        </w:rPr>
        <w:t xml:space="preserve">:  Mapping device that can save images for use in web pages. </w:t>
      </w:r>
      <w:r w:rsidR="00D14E8E">
        <w:rPr>
          <w:rFonts w:ascii="Arial" w:eastAsia="Times New Roman" w:hAnsi="Arial" w:cs="Arial"/>
          <w:bCs/>
          <w:sz w:val="24"/>
          <w:szCs w:val="24"/>
        </w:rPr>
        <w:t xml:space="preserve"> Can also edit map images.  </w:t>
      </w:r>
      <w:hyperlink r:id="rId10" w:history="1">
        <w:r w:rsidR="00DC7F28" w:rsidRPr="00D24701">
          <w:rPr>
            <w:rStyle w:val="Hyperlink"/>
            <w:rFonts w:ascii="Arial" w:eastAsia="Times New Roman" w:hAnsi="Arial" w:cs="Arial"/>
            <w:bCs/>
            <w:sz w:val="24"/>
            <w:szCs w:val="24"/>
          </w:rPr>
          <w:t>http://www.google.com/earth/index.html</w:t>
        </w:r>
      </w:hyperlink>
    </w:p>
    <w:p w14:paraId="3907E386" w14:textId="77777777" w:rsidR="003363D4" w:rsidRDefault="003363D4" w:rsidP="00901998">
      <w:pPr>
        <w:spacing w:after="0" w:line="240" w:lineRule="auto"/>
        <w:rPr>
          <w:rFonts w:ascii="Arial" w:eastAsia="Times New Roman" w:hAnsi="Arial" w:cs="Arial"/>
          <w:bCs/>
          <w:sz w:val="24"/>
          <w:szCs w:val="24"/>
        </w:rPr>
      </w:pPr>
    </w:p>
    <w:p w14:paraId="4D5C31B5" w14:textId="173593E6" w:rsidR="003363D4" w:rsidRDefault="003363D4" w:rsidP="00901998">
      <w:pPr>
        <w:spacing w:after="0" w:line="240" w:lineRule="auto"/>
        <w:rPr>
          <w:rFonts w:ascii="Arial" w:eastAsia="Times New Roman" w:hAnsi="Arial" w:cs="Arial"/>
          <w:bCs/>
          <w:sz w:val="24"/>
          <w:szCs w:val="24"/>
        </w:rPr>
      </w:pPr>
      <w:r>
        <w:rPr>
          <w:rFonts w:ascii="Arial" w:eastAsia="Times New Roman" w:hAnsi="Arial" w:cs="Arial"/>
          <w:bCs/>
          <w:sz w:val="24"/>
          <w:szCs w:val="24"/>
        </w:rPr>
        <w:t>Picasa</w:t>
      </w:r>
      <w:r w:rsidR="00D14E8E">
        <w:rPr>
          <w:rFonts w:ascii="Arial" w:eastAsia="Times New Roman" w:hAnsi="Arial" w:cs="Arial"/>
          <w:bCs/>
          <w:sz w:val="24"/>
          <w:szCs w:val="24"/>
        </w:rPr>
        <w:t xml:space="preserve">: Software for simple digital editing.  Graphics can be edited using Picasa (as can a DIA image).  </w:t>
      </w:r>
      <w:hyperlink r:id="rId11" w:history="1">
        <w:r w:rsidR="005B030A" w:rsidRPr="00D24701">
          <w:rPr>
            <w:rStyle w:val="Hyperlink"/>
            <w:rFonts w:ascii="Arial" w:eastAsia="Times New Roman" w:hAnsi="Arial" w:cs="Arial"/>
            <w:bCs/>
            <w:sz w:val="24"/>
            <w:szCs w:val="24"/>
          </w:rPr>
          <w:t>http://picasa.google.com/</w:t>
        </w:r>
      </w:hyperlink>
    </w:p>
    <w:p w14:paraId="24E298F7" w14:textId="77777777" w:rsidR="005B030A" w:rsidRDefault="005B030A" w:rsidP="00901998">
      <w:pPr>
        <w:spacing w:after="0" w:line="240" w:lineRule="auto"/>
        <w:rPr>
          <w:rFonts w:ascii="Arial" w:eastAsia="Times New Roman" w:hAnsi="Arial" w:cs="Arial"/>
          <w:bCs/>
          <w:sz w:val="24"/>
          <w:szCs w:val="24"/>
        </w:rPr>
      </w:pPr>
    </w:p>
    <w:p w14:paraId="2D1DC106" w14:textId="77777777" w:rsidR="003363D4" w:rsidRDefault="003363D4" w:rsidP="00901998">
      <w:pPr>
        <w:spacing w:after="0" w:line="240" w:lineRule="auto"/>
        <w:rPr>
          <w:rFonts w:ascii="Arial" w:eastAsia="Times New Roman" w:hAnsi="Arial" w:cs="Arial"/>
          <w:bCs/>
          <w:sz w:val="24"/>
          <w:szCs w:val="24"/>
        </w:rPr>
      </w:pPr>
    </w:p>
    <w:p w14:paraId="5B74655A" w14:textId="77777777" w:rsidR="003363D4" w:rsidRDefault="003363D4" w:rsidP="00901998">
      <w:pPr>
        <w:spacing w:after="0" w:line="240" w:lineRule="auto"/>
        <w:rPr>
          <w:rFonts w:ascii="Arial" w:eastAsia="Times New Roman" w:hAnsi="Arial" w:cs="Arial"/>
          <w:bCs/>
          <w:sz w:val="24"/>
          <w:szCs w:val="24"/>
        </w:rPr>
      </w:pPr>
    </w:p>
    <w:p w14:paraId="64EBCD09" w14:textId="77777777" w:rsidR="003363D4" w:rsidRPr="003363D4" w:rsidRDefault="003363D4" w:rsidP="00901998">
      <w:pPr>
        <w:spacing w:after="0" w:line="240" w:lineRule="auto"/>
        <w:rPr>
          <w:rFonts w:ascii="Arial" w:eastAsia="Times New Roman" w:hAnsi="Arial" w:cs="Arial"/>
          <w:bCs/>
          <w:sz w:val="24"/>
          <w:szCs w:val="24"/>
        </w:rPr>
      </w:pPr>
    </w:p>
    <w:p w14:paraId="364F4605" w14:textId="40BB9399" w:rsidR="00901998" w:rsidRPr="000D0A69" w:rsidRDefault="00901998" w:rsidP="00901998">
      <w:pPr>
        <w:spacing w:after="0" w:line="240" w:lineRule="auto"/>
        <w:rPr>
          <w:rFonts w:ascii="Arial" w:eastAsia="Times New Roman" w:hAnsi="Arial" w:cs="Arial"/>
          <w:b/>
          <w:bCs/>
          <w:sz w:val="36"/>
          <w:szCs w:val="36"/>
        </w:rPr>
      </w:pPr>
      <w:r w:rsidRPr="000D0A69">
        <w:rPr>
          <w:rFonts w:ascii="Arial" w:eastAsia="Times New Roman" w:hAnsi="Arial" w:cs="Arial"/>
          <w:b/>
          <w:bCs/>
          <w:sz w:val="36"/>
          <w:szCs w:val="36"/>
        </w:rPr>
        <w:br w:type="page"/>
      </w:r>
    </w:p>
    <w:p w14:paraId="70D8EB64" w14:textId="1F38C836" w:rsidR="00EA1CC6" w:rsidRPr="00E40B13" w:rsidRDefault="00EA1CC6" w:rsidP="00EA1CC6">
      <w:pPr>
        <w:spacing w:before="100" w:beforeAutospacing="1" w:after="100" w:afterAutospacing="1" w:line="240" w:lineRule="auto"/>
        <w:jc w:val="center"/>
        <w:outlineLvl w:val="1"/>
        <w:rPr>
          <w:rFonts w:ascii="Arial" w:eastAsia="Times New Roman" w:hAnsi="Arial" w:cs="Arial"/>
          <w:b/>
          <w:bCs/>
          <w:sz w:val="28"/>
          <w:szCs w:val="28"/>
        </w:rPr>
      </w:pPr>
      <w:r w:rsidRPr="00E40B13">
        <w:rPr>
          <w:rFonts w:ascii="Arial" w:eastAsia="Times New Roman" w:hAnsi="Arial" w:cs="Arial"/>
          <w:b/>
          <w:bCs/>
          <w:sz w:val="28"/>
          <w:szCs w:val="28"/>
        </w:rPr>
        <w:t>Assignments</w:t>
      </w:r>
      <w:r w:rsidR="0000287E" w:rsidRPr="00E40B13">
        <w:rPr>
          <w:rFonts w:ascii="Arial" w:eastAsia="Times New Roman" w:hAnsi="Arial" w:cs="Arial"/>
          <w:b/>
          <w:bCs/>
          <w:sz w:val="28"/>
          <w:szCs w:val="28"/>
        </w:rPr>
        <w:t xml:space="preserve"> and Grading</w:t>
      </w:r>
    </w:p>
    <w:tbl>
      <w:tblPr>
        <w:tblW w:w="907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29" w:type="dxa"/>
          <w:left w:w="43" w:type="dxa"/>
          <w:bottom w:w="29" w:type="dxa"/>
          <w:right w:w="43" w:type="dxa"/>
        </w:tblCellMar>
        <w:tblLook w:val="04A0" w:firstRow="1" w:lastRow="0" w:firstColumn="1" w:lastColumn="0" w:noHBand="0" w:noVBand="1"/>
      </w:tblPr>
      <w:tblGrid>
        <w:gridCol w:w="1476"/>
        <w:gridCol w:w="810"/>
        <w:gridCol w:w="783"/>
        <w:gridCol w:w="6003"/>
      </w:tblGrid>
      <w:tr w:rsidR="00A711C4" w:rsidRPr="000D0A69" w14:paraId="2E0EABD4" w14:textId="77777777" w:rsidTr="00827414">
        <w:trPr>
          <w:trHeight w:val="276"/>
          <w:tblCellSpacing w:w="0" w:type="dxa"/>
          <w:jc w:val="center"/>
        </w:trPr>
        <w:tc>
          <w:tcPr>
            <w:tcW w:w="1476" w:type="dxa"/>
            <w:tcBorders>
              <w:top w:val="outset" w:sz="6" w:space="0" w:color="auto"/>
              <w:left w:val="outset" w:sz="6" w:space="0" w:color="auto"/>
              <w:bottom w:val="outset" w:sz="6" w:space="0" w:color="auto"/>
              <w:right w:val="outset" w:sz="6" w:space="0" w:color="auto"/>
            </w:tcBorders>
            <w:vAlign w:val="center"/>
            <w:hideMark/>
          </w:tcPr>
          <w:p w14:paraId="4CCB42A7" w14:textId="7637D756" w:rsidR="00A711C4" w:rsidRPr="000D0A69" w:rsidRDefault="00A711C4" w:rsidP="00A711C4">
            <w:pPr>
              <w:spacing w:after="0" w:line="240" w:lineRule="auto"/>
              <w:rPr>
                <w:rFonts w:ascii="Arial" w:eastAsia="Times New Roman" w:hAnsi="Arial" w:cs="Arial"/>
                <w:sz w:val="24"/>
                <w:szCs w:val="24"/>
              </w:rPr>
            </w:pPr>
            <w:r w:rsidRPr="000D0A69">
              <w:rPr>
                <w:rFonts w:ascii="Arial" w:eastAsia="Times New Roman" w:hAnsi="Arial" w:cs="Arial"/>
                <w:sz w:val="24"/>
                <w:szCs w:val="24"/>
              </w:rPr>
              <w:t>  Assign</w:t>
            </w:r>
          </w:p>
        </w:tc>
        <w:tc>
          <w:tcPr>
            <w:tcW w:w="810" w:type="dxa"/>
            <w:tcBorders>
              <w:top w:val="outset" w:sz="6" w:space="0" w:color="auto"/>
              <w:left w:val="outset" w:sz="6" w:space="0" w:color="auto"/>
              <w:bottom w:val="outset" w:sz="6" w:space="0" w:color="auto"/>
              <w:right w:val="outset" w:sz="6" w:space="0" w:color="auto"/>
            </w:tcBorders>
            <w:vAlign w:val="center"/>
            <w:hideMark/>
          </w:tcPr>
          <w:p w14:paraId="2CC8ED17" w14:textId="3DC1E4A5" w:rsidR="00A711C4" w:rsidRPr="000D0A69" w:rsidRDefault="00A711C4" w:rsidP="00901998">
            <w:pPr>
              <w:spacing w:after="0" w:line="240" w:lineRule="auto"/>
              <w:rPr>
                <w:rFonts w:ascii="Arial" w:eastAsia="Times New Roman" w:hAnsi="Arial" w:cs="Arial"/>
                <w:sz w:val="24"/>
                <w:szCs w:val="24"/>
              </w:rPr>
            </w:pPr>
            <w:r>
              <w:rPr>
                <w:rFonts w:ascii="Arial" w:eastAsia="Times New Roman" w:hAnsi="Arial" w:cs="Arial"/>
                <w:sz w:val="24"/>
                <w:szCs w:val="24"/>
              </w:rPr>
              <w:t>Points</w:t>
            </w:r>
            <w:r w:rsidRPr="000D0A69">
              <w:rPr>
                <w:rFonts w:ascii="Arial" w:eastAsia="Times New Roman" w:hAnsi="Arial" w:cs="Arial"/>
                <w:sz w:val="24"/>
                <w:szCs w:val="24"/>
              </w:rPr>
              <w:t xml:space="preserve">  </w:t>
            </w:r>
          </w:p>
        </w:tc>
        <w:tc>
          <w:tcPr>
            <w:tcW w:w="783" w:type="dxa"/>
            <w:tcBorders>
              <w:top w:val="outset" w:sz="6" w:space="0" w:color="auto"/>
              <w:left w:val="outset" w:sz="6" w:space="0" w:color="auto"/>
              <w:bottom w:val="outset" w:sz="6" w:space="0" w:color="auto"/>
              <w:right w:val="outset" w:sz="6" w:space="0" w:color="auto"/>
            </w:tcBorders>
          </w:tcPr>
          <w:p w14:paraId="7EC6C5CD" w14:textId="46B0584A" w:rsidR="00A711C4" w:rsidRPr="000D0A69" w:rsidRDefault="00A711C4" w:rsidP="00901998">
            <w:pPr>
              <w:spacing w:after="0" w:line="240" w:lineRule="auto"/>
              <w:rPr>
                <w:rFonts w:ascii="Arial" w:eastAsia="Times New Roman" w:hAnsi="Arial" w:cs="Arial"/>
                <w:sz w:val="24"/>
                <w:szCs w:val="24"/>
              </w:rPr>
            </w:pPr>
            <w:r>
              <w:rPr>
                <w:rFonts w:ascii="Arial" w:eastAsia="Times New Roman" w:hAnsi="Arial" w:cs="Arial"/>
                <w:sz w:val="24"/>
                <w:szCs w:val="24"/>
              </w:rPr>
              <w:t>Due</w:t>
            </w:r>
          </w:p>
        </w:tc>
        <w:tc>
          <w:tcPr>
            <w:tcW w:w="6003" w:type="dxa"/>
            <w:tcBorders>
              <w:top w:val="outset" w:sz="6" w:space="0" w:color="auto"/>
              <w:left w:val="outset" w:sz="6" w:space="0" w:color="auto"/>
              <w:bottom w:val="outset" w:sz="6" w:space="0" w:color="auto"/>
              <w:right w:val="outset" w:sz="6" w:space="0" w:color="auto"/>
            </w:tcBorders>
            <w:vAlign w:val="center"/>
            <w:hideMark/>
          </w:tcPr>
          <w:p w14:paraId="333C5ED4" w14:textId="3395395F" w:rsidR="00A711C4" w:rsidRPr="000D0A69" w:rsidRDefault="00A711C4"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Description</w:t>
            </w:r>
          </w:p>
        </w:tc>
      </w:tr>
      <w:tr w:rsidR="00A711C4" w:rsidRPr="000D0A69" w14:paraId="169E2540" w14:textId="77777777" w:rsidTr="00827414">
        <w:trPr>
          <w:trHeight w:val="144"/>
          <w:tblCellSpacing w:w="0" w:type="dxa"/>
          <w:jc w:val="center"/>
        </w:trPr>
        <w:tc>
          <w:tcPr>
            <w:tcW w:w="1476" w:type="dxa"/>
            <w:tcBorders>
              <w:top w:val="outset" w:sz="6" w:space="0" w:color="auto"/>
              <w:left w:val="outset" w:sz="6" w:space="0" w:color="auto"/>
              <w:bottom w:val="outset" w:sz="6" w:space="0" w:color="auto"/>
              <w:right w:val="outset" w:sz="6" w:space="0" w:color="auto"/>
            </w:tcBorders>
            <w:vAlign w:val="center"/>
          </w:tcPr>
          <w:p w14:paraId="03E2C26E" w14:textId="77777777" w:rsidR="00A711C4" w:rsidRPr="000D0A69" w:rsidRDefault="00A711C4"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1. Case Study Proposal</w:t>
            </w:r>
          </w:p>
        </w:tc>
        <w:tc>
          <w:tcPr>
            <w:tcW w:w="810" w:type="dxa"/>
            <w:tcBorders>
              <w:top w:val="outset" w:sz="6" w:space="0" w:color="auto"/>
              <w:left w:val="outset" w:sz="6" w:space="0" w:color="auto"/>
              <w:bottom w:val="outset" w:sz="6" w:space="0" w:color="auto"/>
              <w:right w:val="outset" w:sz="6" w:space="0" w:color="auto"/>
            </w:tcBorders>
          </w:tcPr>
          <w:p w14:paraId="2D49A458" w14:textId="526D5FEA" w:rsidR="00A711C4" w:rsidRPr="000D0A69" w:rsidRDefault="00A711C4" w:rsidP="00A711C4">
            <w:pPr>
              <w:spacing w:after="0" w:line="240" w:lineRule="auto"/>
              <w:rPr>
                <w:rFonts w:ascii="Arial" w:hAnsi="Arial" w:cs="Arial"/>
              </w:rPr>
            </w:pPr>
            <w:r w:rsidRPr="000D0A69">
              <w:rPr>
                <w:rFonts w:ascii="Arial" w:eastAsia="Times New Roman" w:hAnsi="Arial" w:cs="Arial"/>
                <w:sz w:val="24"/>
                <w:szCs w:val="24"/>
              </w:rPr>
              <w:t xml:space="preserve">5 </w:t>
            </w:r>
          </w:p>
        </w:tc>
        <w:tc>
          <w:tcPr>
            <w:tcW w:w="783" w:type="dxa"/>
            <w:tcBorders>
              <w:top w:val="outset" w:sz="6" w:space="0" w:color="auto"/>
              <w:left w:val="outset" w:sz="6" w:space="0" w:color="auto"/>
              <w:bottom w:val="outset" w:sz="6" w:space="0" w:color="auto"/>
              <w:right w:val="outset" w:sz="6" w:space="0" w:color="auto"/>
            </w:tcBorders>
          </w:tcPr>
          <w:p w14:paraId="3DD70CA1" w14:textId="08B7A198" w:rsidR="00A711C4" w:rsidRPr="000D0A69" w:rsidRDefault="009A7A82" w:rsidP="00850BAD">
            <w:pPr>
              <w:spacing w:after="0" w:line="240" w:lineRule="auto"/>
              <w:rPr>
                <w:rFonts w:ascii="Arial" w:eastAsia="Times New Roman" w:hAnsi="Arial" w:cs="Arial"/>
                <w:sz w:val="24"/>
                <w:szCs w:val="24"/>
              </w:rPr>
            </w:pPr>
            <w:proofErr w:type="spellStart"/>
            <w:proofErr w:type="gramStart"/>
            <w:r>
              <w:rPr>
                <w:rFonts w:ascii="Arial" w:eastAsia="Times New Roman" w:hAnsi="Arial" w:cs="Arial"/>
                <w:sz w:val="24"/>
                <w:szCs w:val="24"/>
              </w:rPr>
              <w:t>tba</w:t>
            </w:r>
            <w:proofErr w:type="spellEnd"/>
            <w:proofErr w:type="gramEnd"/>
          </w:p>
        </w:tc>
        <w:tc>
          <w:tcPr>
            <w:tcW w:w="6003" w:type="dxa"/>
            <w:tcBorders>
              <w:top w:val="outset" w:sz="6" w:space="0" w:color="auto"/>
              <w:left w:val="outset" w:sz="6" w:space="0" w:color="auto"/>
              <w:bottom w:val="outset" w:sz="6" w:space="0" w:color="auto"/>
              <w:right w:val="outset" w:sz="6" w:space="0" w:color="auto"/>
            </w:tcBorders>
            <w:vAlign w:val="center"/>
          </w:tcPr>
          <w:p w14:paraId="7D328826" w14:textId="2A9F56F0" w:rsidR="00A711C4" w:rsidRPr="000D0A69" w:rsidRDefault="00A711C4" w:rsidP="00850BAD">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Provide a brief case study proposal.  </w:t>
            </w:r>
          </w:p>
        </w:tc>
      </w:tr>
      <w:tr w:rsidR="009A7A82" w:rsidRPr="000D0A69" w14:paraId="0AA8D9E3" w14:textId="77777777" w:rsidTr="00827414">
        <w:trPr>
          <w:trHeight w:val="144"/>
          <w:tblCellSpacing w:w="0" w:type="dxa"/>
          <w:jc w:val="center"/>
        </w:trPr>
        <w:tc>
          <w:tcPr>
            <w:tcW w:w="1476" w:type="dxa"/>
            <w:tcBorders>
              <w:top w:val="outset" w:sz="6" w:space="0" w:color="auto"/>
              <w:left w:val="outset" w:sz="6" w:space="0" w:color="auto"/>
              <w:bottom w:val="outset" w:sz="6" w:space="0" w:color="auto"/>
              <w:right w:val="outset" w:sz="6" w:space="0" w:color="auto"/>
            </w:tcBorders>
            <w:vAlign w:val="center"/>
            <w:hideMark/>
          </w:tcPr>
          <w:p w14:paraId="4C07BD13" w14:textId="77777777" w:rsidR="009A7A82" w:rsidRPr="000D0A69" w:rsidRDefault="009A7A82" w:rsidP="00901998">
            <w:pPr>
              <w:spacing w:after="0" w:line="240" w:lineRule="auto"/>
              <w:rPr>
                <w:rFonts w:ascii="Arial" w:eastAsia="Times New Roman" w:hAnsi="Arial" w:cs="Arial"/>
                <w:sz w:val="24"/>
                <w:szCs w:val="24"/>
              </w:rPr>
            </w:pPr>
            <w:bookmarkStart w:id="0" w:name="_GoBack" w:colFirst="2" w:colLast="2"/>
            <w:r w:rsidRPr="000D0A69">
              <w:rPr>
                <w:rFonts w:ascii="Arial" w:eastAsia="Times New Roman" w:hAnsi="Arial" w:cs="Arial"/>
                <w:sz w:val="24"/>
                <w:szCs w:val="24"/>
              </w:rPr>
              <w:t>2. Causal Diagram</w:t>
            </w:r>
          </w:p>
        </w:tc>
        <w:tc>
          <w:tcPr>
            <w:tcW w:w="810" w:type="dxa"/>
            <w:tcBorders>
              <w:top w:val="outset" w:sz="6" w:space="0" w:color="auto"/>
              <w:left w:val="outset" w:sz="6" w:space="0" w:color="auto"/>
              <w:bottom w:val="outset" w:sz="6" w:space="0" w:color="auto"/>
              <w:right w:val="outset" w:sz="6" w:space="0" w:color="auto"/>
            </w:tcBorders>
            <w:hideMark/>
          </w:tcPr>
          <w:p w14:paraId="5FED5DEA" w14:textId="7AEF9D36" w:rsidR="009A7A82" w:rsidRPr="000D0A69" w:rsidRDefault="009A7A82" w:rsidP="00A711C4">
            <w:pPr>
              <w:spacing w:after="0" w:line="240" w:lineRule="auto"/>
              <w:rPr>
                <w:rFonts w:ascii="Arial" w:hAnsi="Arial" w:cs="Arial"/>
              </w:rPr>
            </w:pPr>
            <w:r w:rsidRPr="000D0A69">
              <w:rPr>
                <w:rFonts w:ascii="Arial" w:eastAsia="Times New Roman" w:hAnsi="Arial" w:cs="Arial"/>
                <w:sz w:val="24"/>
                <w:szCs w:val="24"/>
              </w:rPr>
              <w:t>10</w:t>
            </w:r>
            <w:r>
              <w:rPr>
                <w:rFonts w:ascii="Arial" w:eastAsia="Times New Roman" w:hAnsi="Arial" w:cs="Arial"/>
                <w:sz w:val="24"/>
                <w:szCs w:val="24"/>
              </w:rPr>
              <w:t xml:space="preserve"> </w:t>
            </w:r>
            <w:r w:rsidRPr="000D0A69">
              <w:rPr>
                <w:rFonts w:ascii="Arial" w:eastAsia="Times New Roman" w:hAnsi="Arial" w:cs="Arial"/>
                <w:sz w:val="24"/>
                <w:szCs w:val="24"/>
              </w:rPr>
              <w:t xml:space="preserve"> </w:t>
            </w:r>
          </w:p>
        </w:tc>
        <w:tc>
          <w:tcPr>
            <w:tcW w:w="783" w:type="dxa"/>
            <w:tcBorders>
              <w:top w:val="outset" w:sz="6" w:space="0" w:color="auto"/>
              <w:left w:val="outset" w:sz="6" w:space="0" w:color="auto"/>
              <w:bottom w:val="outset" w:sz="6" w:space="0" w:color="auto"/>
              <w:right w:val="outset" w:sz="6" w:space="0" w:color="auto"/>
            </w:tcBorders>
          </w:tcPr>
          <w:p w14:paraId="3A3347DF" w14:textId="61ED6DF7" w:rsidR="009A7A82" w:rsidRPr="000D0A69" w:rsidRDefault="009A7A82" w:rsidP="00F0435F">
            <w:pPr>
              <w:spacing w:after="0" w:line="240" w:lineRule="auto"/>
              <w:rPr>
                <w:rFonts w:ascii="Arial" w:eastAsia="Times New Roman" w:hAnsi="Arial" w:cs="Arial"/>
                <w:sz w:val="24"/>
                <w:szCs w:val="24"/>
              </w:rPr>
            </w:pPr>
            <w:proofErr w:type="spellStart"/>
            <w:proofErr w:type="gramStart"/>
            <w:r w:rsidRPr="00E008D8">
              <w:rPr>
                <w:rFonts w:ascii="Arial" w:eastAsia="Times New Roman" w:hAnsi="Arial" w:cs="Arial"/>
                <w:sz w:val="24"/>
                <w:szCs w:val="24"/>
              </w:rPr>
              <w:t>tba</w:t>
            </w:r>
            <w:proofErr w:type="spellEnd"/>
            <w:proofErr w:type="gramEnd"/>
          </w:p>
        </w:tc>
        <w:tc>
          <w:tcPr>
            <w:tcW w:w="6003" w:type="dxa"/>
            <w:tcBorders>
              <w:top w:val="outset" w:sz="6" w:space="0" w:color="auto"/>
              <w:left w:val="outset" w:sz="6" w:space="0" w:color="auto"/>
              <w:bottom w:val="outset" w:sz="6" w:space="0" w:color="auto"/>
              <w:right w:val="outset" w:sz="6" w:space="0" w:color="auto"/>
            </w:tcBorders>
            <w:vAlign w:val="center"/>
            <w:hideMark/>
          </w:tcPr>
          <w:p w14:paraId="3038B5F2" w14:textId="7E0C555A" w:rsidR="009A7A82" w:rsidRPr="000D0A69" w:rsidRDefault="009A7A82" w:rsidP="00F0435F">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Create a graphic and write-up of a causal loop diagram </w:t>
            </w:r>
          </w:p>
        </w:tc>
      </w:tr>
      <w:tr w:rsidR="009A7A82" w:rsidRPr="000D0A69" w14:paraId="679B2247" w14:textId="77777777" w:rsidTr="00827414">
        <w:trPr>
          <w:trHeight w:val="144"/>
          <w:tblCellSpacing w:w="0" w:type="dxa"/>
          <w:jc w:val="center"/>
        </w:trPr>
        <w:tc>
          <w:tcPr>
            <w:tcW w:w="1476" w:type="dxa"/>
            <w:tcBorders>
              <w:top w:val="outset" w:sz="6" w:space="0" w:color="auto"/>
              <w:left w:val="outset" w:sz="6" w:space="0" w:color="auto"/>
              <w:bottom w:val="outset" w:sz="6" w:space="0" w:color="auto"/>
              <w:right w:val="outset" w:sz="6" w:space="0" w:color="auto"/>
            </w:tcBorders>
            <w:vAlign w:val="center"/>
          </w:tcPr>
          <w:p w14:paraId="0ABB8C32" w14:textId="0F27197B" w:rsidR="009A7A82" w:rsidRPr="000D0A69" w:rsidRDefault="009A7A82"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3.  History</w:t>
            </w:r>
          </w:p>
        </w:tc>
        <w:tc>
          <w:tcPr>
            <w:tcW w:w="810" w:type="dxa"/>
            <w:tcBorders>
              <w:top w:val="outset" w:sz="6" w:space="0" w:color="auto"/>
              <w:left w:val="outset" w:sz="6" w:space="0" w:color="auto"/>
              <w:bottom w:val="outset" w:sz="6" w:space="0" w:color="auto"/>
              <w:right w:val="outset" w:sz="6" w:space="0" w:color="auto"/>
            </w:tcBorders>
          </w:tcPr>
          <w:p w14:paraId="57FE0C84" w14:textId="18A067AD" w:rsidR="009A7A82" w:rsidRPr="000D0A69" w:rsidRDefault="009A7A82" w:rsidP="00827414">
            <w:pPr>
              <w:spacing w:after="0" w:line="240" w:lineRule="auto"/>
              <w:rPr>
                <w:rFonts w:ascii="Arial" w:hAnsi="Arial" w:cs="Arial"/>
              </w:rPr>
            </w:pPr>
            <w:r w:rsidRPr="000D0A69">
              <w:rPr>
                <w:rFonts w:ascii="Arial" w:eastAsia="Times New Roman" w:hAnsi="Arial" w:cs="Arial"/>
                <w:sz w:val="24"/>
                <w:szCs w:val="24"/>
              </w:rPr>
              <w:t xml:space="preserve">10 </w:t>
            </w:r>
          </w:p>
        </w:tc>
        <w:tc>
          <w:tcPr>
            <w:tcW w:w="783" w:type="dxa"/>
            <w:tcBorders>
              <w:top w:val="outset" w:sz="6" w:space="0" w:color="auto"/>
              <w:left w:val="outset" w:sz="6" w:space="0" w:color="auto"/>
              <w:bottom w:val="outset" w:sz="6" w:space="0" w:color="auto"/>
              <w:right w:val="outset" w:sz="6" w:space="0" w:color="auto"/>
            </w:tcBorders>
          </w:tcPr>
          <w:p w14:paraId="5C3B5879" w14:textId="64D19B1D" w:rsidR="009A7A82" w:rsidRPr="000D0A69" w:rsidRDefault="009A7A82" w:rsidP="00901998">
            <w:pPr>
              <w:spacing w:after="0" w:line="240" w:lineRule="auto"/>
              <w:rPr>
                <w:rFonts w:ascii="Arial" w:eastAsia="Times New Roman" w:hAnsi="Arial" w:cs="Arial"/>
                <w:sz w:val="24"/>
                <w:szCs w:val="24"/>
              </w:rPr>
            </w:pPr>
            <w:proofErr w:type="spellStart"/>
            <w:proofErr w:type="gramStart"/>
            <w:r w:rsidRPr="00E008D8">
              <w:rPr>
                <w:rFonts w:ascii="Arial" w:eastAsia="Times New Roman" w:hAnsi="Arial" w:cs="Arial"/>
                <w:sz w:val="24"/>
                <w:szCs w:val="24"/>
              </w:rPr>
              <w:t>tba</w:t>
            </w:r>
            <w:proofErr w:type="spellEnd"/>
            <w:proofErr w:type="gramEnd"/>
          </w:p>
        </w:tc>
        <w:tc>
          <w:tcPr>
            <w:tcW w:w="6003" w:type="dxa"/>
            <w:tcBorders>
              <w:top w:val="outset" w:sz="6" w:space="0" w:color="auto"/>
              <w:left w:val="outset" w:sz="6" w:space="0" w:color="auto"/>
              <w:bottom w:val="outset" w:sz="6" w:space="0" w:color="auto"/>
              <w:right w:val="outset" w:sz="6" w:space="0" w:color="auto"/>
            </w:tcBorders>
            <w:vAlign w:val="center"/>
          </w:tcPr>
          <w:p w14:paraId="48330031" w14:textId="5C58F852" w:rsidR="009A7A82" w:rsidRPr="000D0A69" w:rsidRDefault="009A7A82"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Provide a history of the case study, weaving in a variety of key threads.</w:t>
            </w:r>
          </w:p>
        </w:tc>
      </w:tr>
      <w:tr w:rsidR="009A7A82" w:rsidRPr="000D0A69" w14:paraId="3EB45AF2" w14:textId="77777777" w:rsidTr="00827414">
        <w:trPr>
          <w:trHeight w:val="144"/>
          <w:tblCellSpacing w:w="0" w:type="dxa"/>
          <w:jc w:val="center"/>
        </w:trPr>
        <w:tc>
          <w:tcPr>
            <w:tcW w:w="1476" w:type="dxa"/>
            <w:tcBorders>
              <w:top w:val="outset" w:sz="6" w:space="0" w:color="auto"/>
              <w:left w:val="outset" w:sz="6" w:space="0" w:color="auto"/>
              <w:bottom w:val="outset" w:sz="6" w:space="0" w:color="auto"/>
              <w:right w:val="outset" w:sz="6" w:space="0" w:color="auto"/>
            </w:tcBorders>
            <w:vAlign w:val="center"/>
          </w:tcPr>
          <w:p w14:paraId="457EECC3" w14:textId="2091A9AD" w:rsidR="009A7A82" w:rsidRPr="000D0A69" w:rsidRDefault="009A7A82"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4. Visual Map</w:t>
            </w:r>
          </w:p>
        </w:tc>
        <w:tc>
          <w:tcPr>
            <w:tcW w:w="810" w:type="dxa"/>
            <w:tcBorders>
              <w:top w:val="outset" w:sz="6" w:space="0" w:color="auto"/>
              <w:left w:val="outset" w:sz="6" w:space="0" w:color="auto"/>
              <w:bottom w:val="outset" w:sz="6" w:space="0" w:color="auto"/>
              <w:right w:val="outset" w:sz="6" w:space="0" w:color="auto"/>
            </w:tcBorders>
          </w:tcPr>
          <w:p w14:paraId="314DCF0E" w14:textId="2862F5A9" w:rsidR="009A7A82" w:rsidRPr="000D0A69" w:rsidRDefault="009A7A82" w:rsidP="00827414">
            <w:pPr>
              <w:spacing w:after="0" w:line="240" w:lineRule="auto"/>
              <w:rPr>
                <w:rFonts w:ascii="Arial" w:hAnsi="Arial" w:cs="Arial"/>
              </w:rPr>
            </w:pPr>
            <w:r w:rsidRPr="000D0A69">
              <w:rPr>
                <w:rFonts w:ascii="Arial" w:eastAsia="Times New Roman" w:hAnsi="Arial" w:cs="Arial"/>
                <w:sz w:val="24"/>
                <w:szCs w:val="24"/>
              </w:rPr>
              <w:t xml:space="preserve">10 </w:t>
            </w:r>
          </w:p>
        </w:tc>
        <w:tc>
          <w:tcPr>
            <w:tcW w:w="783" w:type="dxa"/>
            <w:tcBorders>
              <w:top w:val="outset" w:sz="6" w:space="0" w:color="auto"/>
              <w:left w:val="outset" w:sz="6" w:space="0" w:color="auto"/>
              <w:bottom w:val="outset" w:sz="6" w:space="0" w:color="auto"/>
              <w:right w:val="outset" w:sz="6" w:space="0" w:color="auto"/>
            </w:tcBorders>
          </w:tcPr>
          <w:p w14:paraId="75607B30" w14:textId="0B12CE30" w:rsidR="009A7A82" w:rsidRPr="000D0A69" w:rsidRDefault="009A7A82" w:rsidP="00F0435F">
            <w:pPr>
              <w:spacing w:after="0" w:line="240" w:lineRule="auto"/>
              <w:rPr>
                <w:rFonts w:ascii="Arial" w:eastAsia="Times New Roman" w:hAnsi="Arial" w:cs="Arial"/>
                <w:sz w:val="24"/>
                <w:szCs w:val="24"/>
              </w:rPr>
            </w:pPr>
            <w:proofErr w:type="spellStart"/>
            <w:proofErr w:type="gramStart"/>
            <w:r w:rsidRPr="00E008D8">
              <w:rPr>
                <w:rFonts w:ascii="Arial" w:eastAsia="Times New Roman" w:hAnsi="Arial" w:cs="Arial"/>
                <w:sz w:val="24"/>
                <w:szCs w:val="24"/>
              </w:rPr>
              <w:t>tba</w:t>
            </w:r>
            <w:proofErr w:type="spellEnd"/>
            <w:proofErr w:type="gramEnd"/>
          </w:p>
        </w:tc>
        <w:tc>
          <w:tcPr>
            <w:tcW w:w="6003" w:type="dxa"/>
            <w:tcBorders>
              <w:top w:val="outset" w:sz="6" w:space="0" w:color="auto"/>
              <w:left w:val="outset" w:sz="6" w:space="0" w:color="auto"/>
              <w:bottom w:val="outset" w:sz="6" w:space="0" w:color="auto"/>
              <w:right w:val="outset" w:sz="6" w:space="0" w:color="auto"/>
            </w:tcBorders>
            <w:vAlign w:val="center"/>
          </w:tcPr>
          <w:p w14:paraId="110D1A3D" w14:textId="6BBE0F5E" w:rsidR="009A7A82" w:rsidRPr="000D0A69" w:rsidRDefault="009A7A82" w:rsidP="00F0435F">
            <w:pPr>
              <w:spacing w:after="0" w:line="240" w:lineRule="auto"/>
              <w:rPr>
                <w:rFonts w:ascii="Arial" w:eastAsia="Times New Roman" w:hAnsi="Arial" w:cs="Arial"/>
                <w:sz w:val="24"/>
                <w:szCs w:val="24"/>
              </w:rPr>
            </w:pPr>
            <w:r w:rsidRPr="000D0A69">
              <w:rPr>
                <w:rFonts w:ascii="Arial" w:eastAsia="Times New Roman" w:hAnsi="Arial" w:cs="Arial"/>
                <w:sz w:val="24"/>
                <w:szCs w:val="24"/>
              </w:rPr>
              <w:t>Create a map and write-up for your case study.</w:t>
            </w:r>
          </w:p>
        </w:tc>
      </w:tr>
      <w:tr w:rsidR="009A7A82" w:rsidRPr="000D0A69" w14:paraId="24275803" w14:textId="77777777" w:rsidTr="00827414">
        <w:trPr>
          <w:trHeight w:val="144"/>
          <w:tblCellSpacing w:w="0" w:type="dxa"/>
          <w:jc w:val="center"/>
        </w:trPr>
        <w:tc>
          <w:tcPr>
            <w:tcW w:w="1476" w:type="dxa"/>
            <w:tcBorders>
              <w:top w:val="outset" w:sz="6" w:space="0" w:color="auto"/>
              <w:left w:val="outset" w:sz="6" w:space="0" w:color="auto"/>
              <w:bottom w:val="outset" w:sz="6" w:space="0" w:color="auto"/>
              <w:right w:val="outset" w:sz="6" w:space="0" w:color="auto"/>
            </w:tcBorders>
            <w:vAlign w:val="center"/>
          </w:tcPr>
          <w:p w14:paraId="2811C604" w14:textId="17B4D168" w:rsidR="009A7A82" w:rsidRPr="000D0A69" w:rsidRDefault="009A7A82"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5. Dream</w:t>
            </w:r>
            <w:r>
              <w:rPr>
                <w:rFonts w:ascii="Arial" w:eastAsia="Times New Roman" w:hAnsi="Arial" w:cs="Arial"/>
                <w:sz w:val="24"/>
                <w:szCs w:val="24"/>
              </w:rPr>
              <w:t>-</w:t>
            </w:r>
            <w:r w:rsidRPr="000D0A69">
              <w:rPr>
                <w:rFonts w:ascii="Arial" w:eastAsia="Times New Roman" w:hAnsi="Arial" w:cs="Arial"/>
                <w:sz w:val="24"/>
                <w:szCs w:val="24"/>
              </w:rPr>
              <w:t xml:space="preserve">weaver Quiz </w:t>
            </w:r>
          </w:p>
        </w:tc>
        <w:tc>
          <w:tcPr>
            <w:tcW w:w="810" w:type="dxa"/>
            <w:tcBorders>
              <w:top w:val="outset" w:sz="6" w:space="0" w:color="auto"/>
              <w:left w:val="outset" w:sz="6" w:space="0" w:color="auto"/>
              <w:bottom w:val="outset" w:sz="6" w:space="0" w:color="auto"/>
              <w:right w:val="outset" w:sz="6" w:space="0" w:color="auto"/>
            </w:tcBorders>
            <w:vAlign w:val="center"/>
          </w:tcPr>
          <w:p w14:paraId="4CE64199" w14:textId="38B3AD22" w:rsidR="009A7A82" w:rsidRPr="000D0A69" w:rsidRDefault="009A7A82" w:rsidP="00827414">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0 </w:t>
            </w:r>
          </w:p>
        </w:tc>
        <w:tc>
          <w:tcPr>
            <w:tcW w:w="783" w:type="dxa"/>
            <w:tcBorders>
              <w:top w:val="outset" w:sz="6" w:space="0" w:color="auto"/>
              <w:left w:val="outset" w:sz="6" w:space="0" w:color="auto"/>
              <w:bottom w:val="outset" w:sz="6" w:space="0" w:color="auto"/>
              <w:right w:val="outset" w:sz="6" w:space="0" w:color="auto"/>
            </w:tcBorders>
          </w:tcPr>
          <w:p w14:paraId="16376906" w14:textId="2C3AE7C0" w:rsidR="009A7A82" w:rsidRPr="000D0A69" w:rsidRDefault="009A7A82" w:rsidP="00901998">
            <w:pPr>
              <w:spacing w:after="0" w:line="240" w:lineRule="auto"/>
              <w:rPr>
                <w:rFonts w:ascii="Arial" w:eastAsia="Times New Roman" w:hAnsi="Arial" w:cs="Arial"/>
                <w:sz w:val="24"/>
                <w:szCs w:val="24"/>
              </w:rPr>
            </w:pPr>
            <w:proofErr w:type="spellStart"/>
            <w:proofErr w:type="gramStart"/>
            <w:r w:rsidRPr="00E008D8">
              <w:rPr>
                <w:rFonts w:ascii="Arial" w:eastAsia="Times New Roman" w:hAnsi="Arial" w:cs="Arial"/>
                <w:sz w:val="24"/>
                <w:szCs w:val="24"/>
              </w:rPr>
              <w:t>tba</w:t>
            </w:r>
            <w:proofErr w:type="spellEnd"/>
            <w:proofErr w:type="gramEnd"/>
          </w:p>
        </w:tc>
        <w:tc>
          <w:tcPr>
            <w:tcW w:w="6003" w:type="dxa"/>
            <w:tcBorders>
              <w:top w:val="outset" w:sz="6" w:space="0" w:color="auto"/>
              <w:left w:val="outset" w:sz="6" w:space="0" w:color="auto"/>
              <w:bottom w:val="outset" w:sz="6" w:space="0" w:color="auto"/>
              <w:right w:val="outset" w:sz="6" w:space="0" w:color="auto"/>
            </w:tcBorders>
            <w:vAlign w:val="center"/>
          </w:tcPr>
          <w:p w14:paraId="386F62A0" w14:textId="1162CBF6" w:rsidR="009A7A82" w:rsidRPr="000D0A69" w:rsidRDefault="009A7A82"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Take a practice hands-on Dreamweaver programming quiz</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 xml:space="preserve">Open book.  </w:t>
            </w:r>
          </w:p>
        </w:tc>
      </w:tr>
      <w:tr w:rsidR="009A7A82" w:rsidRPr="000D0A69" w14:paraId="4E0CF74F" w14:textId="77777777" w:rsidTr="00827414">
        <w:trPr>
          <w:trHeight w:val="144"/>
          <w:tblCellSpacing w:w="0" w:type="dxa"/>
          <w:jc w:val="center"/>
        </w:trPr>
        <w:tc>
          <w:tcPr>
            <w:tcW w:w="1476" w:type="dxa"/>
            <w:tcBorders>
              <w:top w:val="outset" w:sz="6" w:space="0" w:color="auto"/>
              <w:left w:val="outset" w:sz="6" w:space="0" w:color="auto"/>
              <w:bottom w:val="outset" w:sz="6" w:space="0" w:color="auto"/>
              <w:right w:val="outset" w:sz="6" w:space="0" w:color="auto"/>
            </w:tcBorders>
            <w:vAlign w:val="center"/>
          </w:tcPr>
          <w:p w14:paraId="1468344C" w14:textId="77777777" w:rsidR="009A7A82" w:rsidRPr="000D0A69" w:rsidRDefault="009A7A82"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6. ICE Case Study</w:t>
            </w:r>
          </w:p>
        </w:tc>
        <w:tc>
          <w:tcPr>
            <w:tcW w:w="810" w:type="dxa"/>
            <w:tcBorders>
              <w:top w:val="outset" w:sz="6" w:space="0" w:color="auto"/>
              <w:left w:val="outset" w:sz="6" w:space="0" w:color="auto"/>
              <w:bottom w:val="outset" w:sz="6" w:space="0" w:color="auto"/>
              <w:right w:val="outset" w:sz="6" w:space="0" w:color="auto"/>
            </w:tcBorders>
            <w:vAlign w:val="center"/>
          </w:tcPr>
          <w:p w14:paraId="7CAB0CD7" w14:textId="1275B8F3" w:rsidR="009A7A82" w:rsidRPr="000D0A69" w:rsidRDefault="009A7A82" w:rsidP="00827414">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35 </w:t>
            </w:r>
          </w:p>
        </w:tc>
        <w:tc>
          <w:tcPr>
            <w:tcW w:w="783" w:type="dxa"/>
            <w:tcBorders>
              <w:top w:val="outset" w:sz="6" w:space="0" w:color="auto"/>
              <w:left w:val="outset" w:sz="6" w:space="0" w:color="auto"/>
              <w:bottom w:val="outset" w:sz="6" w:space="0" w:color="auto"/>
              <w:right w:val="outset" w:sz="6" w:space="0" w:color="auto"/>
            </w:tcBorders>
          </w:tcPr>
          <w:p w14:paraId="23C7B0BC" w14:textId="3256C631" w:rsidR="009A7A82" w:rsidRPr="000D0A69" w:rsidRDefault="009A7A82" w:rsidP="00F0435F">
            <w:pPr>
              <w:spacing w:after="0" w:line="240" w:lineRule="auto"/>
              <w:rPr>
                <w:rFonts w:ascii="Arial" w:eastAsia="Times New Roman" w:hAnsi="Arial" w:cs="Arial"/>
                <w:sz w:val="24"/>
                <w:szCs w:val="24"/>
              </w:rPr>
            </w:pPr>
            <w:proofErr w:type="spellStart"/>
            <w:proofErr w:type="gramStart"/>
            <w:r w:rsidRPr="00E008D8">
              <w:rPr>
                <w:rFonts w:ascii="Arial" w:eastAsia="Times New Roman" w:hAnsi="Arial" w:cs="Arial"/>
                <w:sz w:val="24"/>
                <w:szCs w:val="24"/>
              </w:rPr>
              <w:t>tba</w:t>
            </w:r>
            <w:proofErr w:type="spellEnd"/>
            <w:proofErr w:type="gramEnd"/>
          </w:p>
        </w:tc>
        <w:tc>
          <w:tcPr>
            <w:tcW w:w="6003" w:type="dxa"/>
            <w:tcBorders>
              <w:top w:val="outset" w:sz="6" w:space="0" w:color="auto"/>
              <w:left w:val="outset" w:sz="6" w:space="0" w:color="auto"/>
              <w:bottom w:val="outset" w:sz="6" w:space="0" w:color="auto"/>
              <w:right w:val="outset" w:sz="6" w:space="0" w:color="auto"/>
            </w:tcBorders>
            <w:vAlign w:val="center"/>
          </w:tcPr>
          <w:p w14:paraId="49188E03" w14:textId="66C4B7AF" w:rsidR="009A7A82" w:rsidRPr="000D0A69" w:rsidRDefault="009A7A82" w:rsidP="00F0435F">
            <w:pPr>
              <w:spacing w:after="0" w:line="240" w:lineRule="auto"/>
              <w:rPr>
                <w:rFonts w:ascii="Arial" w:eastAsia="Times New Roman" w:hAnsi="Arial" w:cs="Arial"/>
                <w:sz w:val="24"/>
                <w:szCs w:val="24"/>
              </w:rPr>
            </w:pPr>
            <w:r w:rsidRPr="000D0A69">
              <w:rPr>
                <w:rFonts w:ascii="Arial" w:eastAsia="Times New Roman" w:hAnsi="Arial" w:cs="Arial"/>
                <w:sz w:val="24"/>
                <w:szCs w:val="24"/>
              </w:rPr>
              <w:t>Provide a draft and post a case study for a virtual conference</w:t>
            </w:r>
            <w:proofErr w:type="gramStart"/>
            <w:r w:rsidRPr="000D0A69">
              <w:rPr>
                <w:rFonts w:ascii="Arial" w:eastAsia="Times New Roman" w:hAnsi="Arial" w:cs="Arial"/>
                <w:sz w:val="24"/>
                <w:szCs w:val="24"/>
              </w:rPr>
              <w:t xml:space="preserve">. </w:t>
            </w:r>
            <w:proofErr w:type="gramEnd"/>
          </w:p>
        </w:tc>
      </w:tr>
      <w:tr w:rsidR="009A7A82" w:rsidRPr="000D0A69" w14:paraId="37CC295F" w14:textId="77777777" w:rsidTr="00827414">
        <w:trPr>
          <w:trHeight w:val="144"/>
          <w:tblCellSpacing w:w="0" w:type="dxa"/>
          <w:jc w:val="center"/>
        </w:trPr>
        <w:tc>
          <w:tcPr>
            <w:tcW w:w="1476" w:type="dxa"/>
            <w:tcBorders>
              <w:top w:val="outset" w:sz="6" w:space="0" w:color="auto"/>
              <w:left w:val="outset" w:sz="6" w:space="0" w:color="auto"/>
              <w:bottom w:val="outset" w:sz="6" w:space="0" w:color="auto"/>
              <w:right w:val="outset" w:sz="6" w:space="0" w:color="auto"/>
            </w:tcBorders>
            <w:vAlign w:val="center"/>
          </w:tcPr>
          <w:p w14:paraId="627872F4" w14:textId="30A48188" w:rsidR="009A7A82" w:rsidRPr="000D0A69" w:rsidRDefault="009A7A82" w:rsidP="00F0435F">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7. Future Assessment </w:t>
            </w:r>
          </w:p>
        </w:tc>
        <w:tc>
          <w:tcPr>
            <w:tcW w:w="810" w:type="dxa"/>
            <w:tcBorders>
              <w:top w:val="outset" w:sz="6" w:space="0" w:color="auto"/>
              <w:left w:val="outset" w:sz="6" w:space="0" w:color="auto"/>
              <w:bottom w:val="outset" w:sz="6" w:space="0" w:color="auto"/>
              <w:right w:val="outset" w:sz="6" w:space="0" w:color="auto"/>
            </w:tcBorders>
            <w:vAlign w:val="center"/>
          </w:tcPr>
          <w:p w14:paraId="41DEF200" w14:textId="54CD8568" w:rsidR="009A7A82" w:rsidRPr="000D0A69" w:rsidRDefault="009A7A82" w:rsidP="00827414">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25 </w:t>
            </w:r>
          </w:p>
        </w:tc>
        <w:tc>
          <w:tcPr>
            <w:tcW w:w="783" w:type="dxa"/>
            <w:tcBorders>
              <w:top w:val="outset" w:sz="6" w:space="0" w:color="auto"/>
              <w:left w:val="outset" w:sz="6" w:space="0" w:color="auto"/>
              <w:bottom w:val="outset" w:sz="6" w:space="0" w:color="auto"/>
              <w:right w:val="outset" w:sz="6" w:space="0" w:color="auto"/>
            </w:tcBorders>
          </w:tcPr>
          <w:p w14:paraId="5EB71206" w14:textId="3CB55A6E" w:rsidR="009A7A82" w:rsidRPr="000D0A69" w:rsidRDefault="009A7A82" w:rsidP="00901998">
            <w:pPr>
              <w:spacing w:after="0" w:line="240" w:lineRule="auto"/>
              <w:rPr>
                <w:rFonts w:ascii="Arial" w:eastAsia="Times New Roman" w:hAnsi="Arial" w:cs="Arial"/>
                <w:sz w:val="24"/>
                <w:szCs w:val="24"/>
              </w:rPr>
            </w:pPr>
            <w:proofErr w:type="spellStart"/>
            <w:proofErr w:type="gramStart"/>
            <w:r w:rsidRPr="00E008D8">
              <w:rPr>
                <w:rFonts w:ascii="Arial" w:eastAsia="Times New Roman" w:hAnsi="Arial" w:cs="Arial"/>
                <w:sz w:val="24"/>
                <w:szCs w:val="24"/>
              </w:rPr>
              <w:t>tba</w:t>
            </w:r>
            <w:proofErr w:type="spellEnd"/>
            <w:proofErr w:type="gramEnd"/>
          </w:p>
        </w:tc>
        <w:tc>
          <w:tcPr>
            <w:tcW w:w="6003" w:type="dxa"/>
            <w:tcBorders>
              <w:top w:val="outset" w:sz="6" w:space="0" w:color="auto"/>
              <w:left w:val="outset" w:sz="6" w:space="0" w:color="auto"/>
              <w:bottom w:val="outset" w:sz="6" w:space="0" w:color="auto"/>
              <w:right w:val="outset" w:sz="6" w:space="0" w:color="auto"/>
            </w:tcBorders>
            <w:vAlign w:val="center"/>
          </w:tcPr>
          <w:p w14:paraId="20F6D167" w14:textId="3ED3CEF3" w:rsidR="009A7A82" w:rsidRPr="000D0A69" w:rsidRDefault="009A7A82"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Give a future assessment for a region of on climate and conflict influences.</w:t>
            </w:r>
          </w:p>
        </w:tc>
      </w:tr>
      <w:tr w:rsidR="009A7A82" w:rsidRPr="000D0A69" w14:paraId="7D10751C" w14:textId="77777777" w:rsidTr="00827414">
        <w:trPr>
          <w:trHeight w:val="144"/>
          <w:tblCellSpacing w:w="0" w:type="dxa"/>
          <w:jc w:val="center"/>
        </w:trPr>
        <w:tc>
          <w:tcPr>
            <w:tcW w:w="1476" w:type="dxa"/>
            <w:tcBorders>
              <w:top w:val="outset" w:sz="6" w:space="0" w:color="auto"/>
              <w:left w:val="outset" w:sz="6" w:space="0" w:color="auto"/>
              <w:bottom w:val="outset" w:sz="6" w:space="0" w:color="auto"/>
              <w:right w:val="outset" w:sz="6" w:space="0" w:color="auto"/>
            </w:tcBorders>
            <w:vAlign w:val="center"/>
            <w:hideMark/>
          </w:tcPr>
          <w:p w14:paraId="2E5BE9E5" w14:textId="77777777" w:rsidR="009A7A82" w:rsidRPr="000D0A69" w:rsidRDefault="009A7A82"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8. Being There </w:t>
            </w:r>
          </w:p>
        </w:tc>
        <w:tc>
          <w:tcPr>
            <w:tcW w:w="810" w:type="dxa"/>
            <w:tcBorders>
              <w:top w:val="outset" w:sz="6" w:space="0" w:color="auto"/>
              <w:left w:val="outset" w:sz="6" w:space="0" w:color="auto"/>
              <w:bottom w:val="outset" w:sz="6" w:space="0" w:color="auto"/>
              <w:right w:val="outset" w:sz="6" w:space="0" w:color="auto"/>
            </w:tcBorders>
            <w:vAlign w:val="center"/>
            <w:hideMark/>
          </w:tcPr>
          <w:p w14:paraId="1728BB81" w14:textId="3590E48F" w:rsidR="009A7A82" w:rsidRPr="000D0A69" w:rsidRDefault="009A7A82" w:rsidP="00827414">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5 </w:t>
            </w:r>
          </w:p>
        </w:tc>
        <w:tc>
          <w:tcPr>
            <w:tcW w:w="783" w:type="dxa"/>
            <w:tcBorders>
              <w:top w:val="outset" w:sz="6" w:space="0" w:color="auto"/>
              <w:left w:val="outset" w:sz="6" w:space="0" w:color="auto"/>
              <w:bottom w:val="outset" w:sz="6" w:space="0" w:color="auto"/>
              <w:right w:val="outset" w:sz="6" w:space="0" w:color="auto"/>
            </w:tcBorders>
          </w:tcPr>
          <w:p w14:paraId="6E8D883C" w14:textId="015E6B22" w:rsidR="009A7A82" w:rsidRPr="000D0A69" w:rsidRDefault="009A7A82" w:rsidP="00901998">
            <w:pPr>
              <w:spacing w:after="0" w:line="240" w:lineRule="auto"/>
              <w:rPr>
                <w:rFonts w:ascii="Arial" w:eastAsia="Times New Roman" w:hAnsi="Arial" w:cs="Arial"/>
                <w:sz w:val="24"/>
                <w:szCs w:val="24"/>
              </w:rPr>
            </w:pPr>
            <w:proofErr w:type="spellStart"/>
            <w:proofErr w:type="gramStart"/>
            <w:r w:rsidRPr="00E008D8">
              <w:rPr>
                <w:rFonts w:ascii="Arial" w:eastAsia="Times New Roman" w:hAnsi="Arial" w:cs="Arial"/>
                <w:sz w:val="24"/>
                <w:szCs w:val="24"/>
              </w:rPr>
              <w:t>tba</w:t>
            </w:r>
            <w:proofErr w:type="spellEnd"/>
            <w:proofErr w:type="gramEnd"/>
          </w:p>
        </w:tc>
        <w:tc>
          <w:tcPr>
            <w:tcW w:w="6003" w:type="dxa"/>
            <w:tcBorders>
              <w:top w:val="outset" w:sz="6" w:space="0" w:color="auto"/>
              <w:left w:val="outset" w:sz="6" w:space="0" w:color="auto"/>
              <w:bottom w:val="outset" w:sz="6" w:space="0" w:color="auto"/>
              <w:right w:val="outset" w:sz="6" w:space="0" w:color="auto"/>
            </w:tcBorders>
            <w:vAlign w:val="center"/>
            <w:hideMark/>
          </w:tcPr>
          <w:p w14:paraId="10ADF804" w14:textId="303B508A" w:rsidR="009A7A82" w:rsidRPr="000D0A69" w:rsidRDefault="009A7A82" w:rsidP="00901998">
            <w:pPr>
              <w:spacing w:after="0" w:line="240" w:lineRule="auto"/>
              <w:rPr>
                <w:rFonts w:ascii="Arial" w:eastAsia="Times New Roman" w:hAnsi="Arial" w:cs="Arial"/>
                <w:sz w:val="24"/>
                <w:szCs w:val="24"/>
              </w:rPr>
            </w:pPr>
            <w:r w:rsidRPr="000D0A69">
              <w:rPr>
                <w:rFonts w:ascii="Arial" w:eastAsia="Times New Roman" w:hAnsi="Arial" w:cs="Arial"/>
                <w:sz w:val="24"/>
                <w:szCs w:val="24"/>
              </w:rPr>
              <w:t>Participating in class activities, adding to discourse, providing a classroom presence.</w:t>
            </w:r>
          </w:p>
        </w:tc>
      </w:tr>
      <w:bookmarkEnd w:id="0"/>
    </w:tbl>
    <w:p w14:paraId="60657ABC" w14:textId="77777777" w:rsidR="0000287E" w:rsidRPr="000D0A69" w:rsidRDefault="0000287E" w:rsidP="0000287E">
      <w:pPr>
        <w:spacing w:after="0" w:line="240" w:lineRule="auto"/>
        <w:rPr>
          <w:rFonts w:ascii="Arial" w:eastAsia="Times New Roman" w:hAnsi="Arial" w:cs="Arial"/>
          <w:sz w:val="36"/>
          <w:szCs w:val="36"/>
        </w:rPr>
      </w:pPr>
    </w:p>
    <w:p w14:paraId="2BFBAEF1"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Grade/Numerical Score Table: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0"/>
        <w:gridCol w:w="1024"/>
        <w:gridCol w:w="1084"/>
        <w:gridCol w:w="944"/>
        <w:gridCol w:w="1024"/>
        <w:gridCol w:w="1099"/>
      </w:tblGrid>
      <w:tr w:rsidR="0000287E" w:rsidRPr="000D0A69" w14:paraId="5D7DE487" w14:textId="77777777" w:rsidTr="000028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7314F6"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A 93-100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81128"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A- 90-92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72C08"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B+ 87-89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11C73"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B 83-86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D570B"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B- 80-82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13729"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C+ 77-79 </w:t>
            </w:r>
          </w:p>
        </w:tc>
      </w:tr>
      <w:tr w:rsidR="0000287E" w:rsidRPr="000D0A69" w14:paraId="65028496" w14:textId="77777777" w:rsidTr="000028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B4F791"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C 73-76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A5E6D"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C- 70-72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552E4"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D+ 67-69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9BFC3"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D 64-66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E4187"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D- 60-63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4BFE5" w14:textId="77777777" w:rsidR="0000287E" w:rsidRPr="000D0A69" w:rsidRDefault="0000287E" w:rsidP="0000287E">
            <w:pPr>
              <w:spacing w:after="0" w:line="240" w:lineRule="auto"/>
              <w:rPr>
                <w:rFonts w:ascii="Arial" w:eastAsia="Times New Roman" w:hAnsi="Arial" w:cs="Arial"/>
                <w:sz w:val="24"/>
                <w:szCs w:val="24"/>
              </w:rPr>
            </w:pPr>
            <w:r w:rsidRPr="000D0A69">
              <w:rPr>
                <w:rFonts w:ascii="Arial" w:eastAsia="Times New Roman" w:hAnsi="Arial" w:cs="Arial"/>
                <w:sz w:val="24"/>
                <w:szCs w:val="24"/>
              </w:rPr>
              <w:t xml:space="preserve">F 0-59 </w:t>
            </w:r>
          </w:p>
        </w:tc>
      </w:tr>
    </w:tbl>
    <w:p w14:paraId="73F258E3" w14:textId="77777777" w:rsidR="000D0A69" w:rsidRPr="000D0A69" w:rsidRDefault="0000287E" w:rsidP="0000287E">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Grade</w:t>
      </w:r>
      <w:r w:rsidR="000D0A69" w:rsidRPr="000D0A69">
        <w:rPr>
          <w:rFonts w:ascii="Arial" w:eastAsia="Times New Roman" w:hAnsi="Arial" w:cs="Arial"/>
          <w:sz w:val="24"/>
          <w:szCs w:val="24"/>
        </w:rPr>
        <w:t>: A-F (</w:t>
      </w:r>
      <w:r w:rsidRPr="000D0A69">
        <w:rPr>
          <w:rFonts w:ascii="Arial" w:eastAsia="Times New Roman" w:hAnsi="Arial" w:cs="Arial"/>
          <w:sz w:val="24"/>
          <w:szCs w:val="24"/>
        </w:rPr>
        <w:t>100</w:t>
      </w:r>
      <w:r w:rsidR="000D0A69" w:rsidRPr="000D0A69">
        <w:rPr>
          <w:rFonts w:ascii="Arial" w:eastAsia="Times New Roman" w:hAnsi="Arial" w:cs="Arial"/>
          <w:sz w:val="24"/>
          <w:szCs w:val="24"/>
        </w:rPr>
        <w:t xml:space="preserve"> point scale</w:t>
      </w:r>
      <w:r w:rsidRPr="000D0A69">
        <w:rPr>
          <w:rFonts w:ascii="Arial" w:eastAsia="Times New Roman" w:hAnsi="Arial" w:cs="Arial"/>
          <w:sz w:val="24"/>
          <w:szCs w:val="24"/>
        </w:rPr>
        <w:t>)</w:t>
      </w:r>
    </w:p>
    <w:p w14:paraId="2CA56AE0" w14:textId="435D3CBE" w:rsidR="0000287E" w:rsidRPr="000D0A69" w:rsidRDefault="002B503E" w:rsidP="0000287E">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Grading Rubric</w:t>
      </w:r>
    </w:p>
    <w:p w14:paraId="6101DAEE" w14:textId="77777777" w:rsidR="0000287E" w:rsidRPr="000D0A69" w:rsidRDefault="0000287E" w:rsidP="0000287E">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___25___ Analysis: Coverage of critical theoretical issues, use of course tools in coverage</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br/>
        <w:t xml:space="preserve">___25___ Concepts and Writing: Structure, clarity of expression, </w:t>
      </w:r>
      <w:proofErr w:type="gramStart"/>
      <w:r w:rsidRPr="000D0A69">
        <w:rPr>
          <w:rFonts w:ascii="Arial" w:eastAsia="Times New Roman" w:hAnsi="Arial" w:cs="Arial"/>
          <w:sz w:val="24"/>
          <w:szCs w:val="24"/>
        </w:rPr>
        <w:t>coverage</w:t>
      </w:r>
      <w:proofErr w:type="gramEnd"/>
      <w:r w:rsidRPr="000D0A69">
        <w:rPr>
          <w:rFonts w:ascii="Arial" w:eastAsia="Times New Roman" w:hAnsi="Arial" w:cs="Arial"/>
          <w:sz w:val="24"/>
          <w:szCs w:val="24"/>
        </w:rPr>
        <w:t xml:space="preserve"> of issues.</w:t>
      </w:r>
      <w:r w:rsidRPr="000D0A69">
        <w:rPr>
          <w:rFonts w:ascii="Arial" w:eastAsia="Times New Roman" w:hAnsi="Arial" w:cs="Arial"/>
          <w:sz w:val="24"/>
          <w:szCs w:val="24"/>
        </w:rPr>
        <w:br/>
        <w:t>___25___ Sufficiency: Completeness of assignment (formats, gaps, research, presentation)</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___25___ Brilliance: Creativity in methods and theories, and data visualization</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br/>
        <w:t xml:space="preserve">___100___ Total </w:t>
      </w:r>
    </w:p>
    <w:p w14:paraId="6EA185C9" w14:textId="7634237C" w:rsidR="000A6DFA" w:rsidRPr="00E40B13" w:rsidRDefault="000E7399" w:rsidP="000A71C4">
      <w:pPr>
        <w:spacing w:before="100" w:beforeAutospacing="1" w:after="100" w:afterAutospacing="1" w:line="240" w:lineRule="auto"/>
        <w:outlineLvl w:val="1"/>
        <w:rPr>
          <w:rFonts w:ascii="Arial" w:eastAsia="Times New Roman" w:hAnsi="Arial" w:cs="Arial"/>
          <w:bCs/>
          <w:sz w:val="32"/>
          <w:szCs w:val="32"/>
        </w:rPr>
      </w:pPr>
      <w:r w:rsidRPr="000D0A69">
        <w:rPr>
          <w:rFonts w:ascii="Arial" w:eastAsia="Times New Roman" w:hAnsi="Arial" w:cs="Arial"/>
          <w:bCs/>
          <w:sz w:val="24"/>
          <w:szCs w:val="24"/>
        </w:rPr>
        <w:br w:type="page"/>
      </w:r>
      <w:r w:rsidR="000247DC" w:rsidRPr="00E40B13">
        <w:rPr>
          <w:rFonts w:ascii="Arial" w:eastAsia="Times New Roman" w:hAnsi="Arial" w:cs="Arial"/>
          <w:bCs/>
          <w:sz w:val="32"/>
          <w:szCs w:val="32"/>
        </w:rPr>
        <w:t xml:space="preserve"> </w:t>
      </w:r>
      <w:r w:rsidR="00585268" w:rsidRPr="00E40B13">
        <w:rPr>
          <w:rFonts w:ascii="Arial" w:eastAsia="Times New Roman" w:hAnsi="Arial" w:cs="Arial"/>
          <w:bCs/>
          <w:sz w:val="32"/>
          <w:szCs w:val="32"/>
        </w:rPr>
        <w:t>Blackboard Course Layout</w:t>
      </w:r>
    </w:p>
    <w:tbl>
      <w:tblPr>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4788"/>
      </w:tblGrid>
      <w:tr w:rsidR="00636388" w:rsidRPr="000D0A69" w14:paraId="2C0ABF11" w14:textId="77777777" w:rsidTr="00F837D5">
        <w:trPr>
          <w:trHeight w:val="403"/>
        </w:trPr>
        <w:tc>
          <w:tcPr>
            <w:tcW w:w="4964" w:type="dxa"/>
            <w:shd w:val="clear" w:color="auto" w:fill="auto"/>
          </w:tcPr>
          <w:p w14:paraId="45967551" w14:textId="77777777" w:rsidR="00636388" w:rsidRPr="000D0A69" w:rsidRDefault="00636388" w:rsidP="00D43705">
            <w:pPr>
              <w:spacing w:before="100" w:beforeAutospacing="1" w:after="100" w:afterAutospacing="1" w:line="240" w:lineRule="auto"/>
              <w:outlineLvl w:val="1"/>
              <w:rPr>
                <w:rFonts w:ascii="Arial" w:eastAsia="Times New Roman" w:hAnsi="Arial" w:cs="Arial"/>
                <w:bCs/>
                <w:sz w:val="36"/>
                <w:szCs w:val="36"/>
              </w:rPr>
            </w:pPr>
            <w:r w:rsidRPr="000D0A69">
              <w:rPr>
                <w:rFonts w:ascii="Arial" w:eastAsia="Times New Roman" w:hAnsi="Arial" w:cs="Arial"/>
                <w:bCs/>
                <w:sz w:val="36"/>
                <w:szCs w:val="36"/>
              </w:rPr>
              <w:t>BB Site Materials</w:t>
            </w:r>
          </w:p>
        </w:tc>
        <w:tc>
          <w:tcPr>
            <w:tcW w:w="4788" w:type="dxa"/>
            <w:shd w:val="clear" w:color="auto" w:fill="auto"/>
          </w:tcPr>
          <w:p w14:paraId="381F83A9" w14:textId="77777777" w:rsidR="00636388" w:rsidRPr="000D0A69" w:rsidRDefault="00636388" w:rsidP="00D43705">
            <w:pPr>
              <w:spacing w:before="100" w:beforeAutospacing="1" w:after="100" w:afterAutospacing="1" w:line="240" w:lineRule="auto"/>
              <w:outlineLvl w:val="1"/>
              <w:rPr>
                <w:rFonts w:ascii="Arial" w:eastAsia="Times New Roman" w:hAnsi="Arial" w:cs="Arial"/>
                <w:bCs/>
                <w:sz w:val="36"/>
                <w:szCs w:val="36"/>
              </w:rPr>
            </w:pPr>
            <w:r w:rsidRPr="000D0A69">
              <w:rPr>
                <w:rFonts w:ascii="Arial" w:eastAsia="Times New Roman" w:hAnsi="Arial" w:cs="Arial"/>
                <w:bCs/>
                <w:sz w:val="36"/>
                <w:szCs w:val="36"/>
              </w:rPr>
              <w:t>Descriptions</w:t>
            </w:r>
          </w:p>
        </w:tc>
      </w:tr>
      <w:tr w:rsidR="00636388" w:rsidRPr="000D0A69" w14:paraId="459452C8" w14:textId="77777777" w:rsidTr="00F837D5">
        <w:trPr>
          <w:trHeight w:val="1947"/>
        </w:trPr>
        <w:tc>
          <w:tcPr>
            <w:tcW w:w="4964" w:type="dxa"/>
            <w:vMerge w:val="restart"/>
            <w:shd w:val="clear" w:color="auto" w:fill="auto"/>
          </w:tcPr>
          <w:p w14:paraId="3350AC65" w14:textId="77777777" w:rsidR="00636388" w:rsidRPr="000D0A69" w:rsidRDefault="008859AB" w:rsidP="00D43705">
            <w:pPr>
              <w:spacing w:before="100" w:beforeAutospacing="1" w:after="100" w:afterAutospacing="1" w:line="240" w:lineRule="auto"/>
              <w:outlineLvl w:val="1"/>
              <w:rPr>
                <w:rFonts w:ascii="Arial" w:eastAsia="Times New Roman" w:hAnsi="Arial" w:cs="Arial"/>
                <w:bCs/>
                <w:sz w:val="24"/>
                <w:szCs w:val="24"/>
              </w:rPr>
            </w:pPr>
            <w:r w:rsidRPr="000D0A69">
              <w:rPr>
                <w:rFonts w:ascii="Arial" w:eastAsia="Times New Roman" w:hAnsi="Arial" w:cs="Arial"/>
                <w:bCs/>
                <w:noProof/>
                <w:sz w:val="24"/>
                <w:szCs w:val="24"/>
              </w:rPr>
              <w:drawing>
                <wp:inline distT="0" distB="0" distL="0" distR="0" wp14:anchorId="76FB0D04" wp14:editId="182F3B21">
                  <wp:extent cx="2860040" cy="5497195"/>
                  <wp:effectExtent l="0" t="0" r="10160" b="0"/>
                  <wp:docPr id="2" name="Picture 2" descr="Screen Shot 2012-10-28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2-10-28 at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0040" cy="5497195"/>
                          </a:xfrm>
                          <a:prstGeom prst="rect">
                            <a:avLst/>
                          </a:prstGeom>
                          <a:noFill/>
                          <a:ln>
                            <a:noFill/>
                          </a:ln>
                        </pic:spPr>
                      </pic:pic>
                    </a:graphicData>
                  </a:graphic>
                </wp:inline>
              </w:drawing>
            </w:r>
          </w:p>
        </w:tc>
        <w:tc>
          <w:tcPr>
            <w:tcW w:w="4788" w:type="dxa"/>
            <w:shd w:val="clear" w:color="auto" w:fill="auto"/>
          </w:tcPr>
          <w:p w14:paraId="38F26187" w14:textId="77777777" w:rsidR="00636388" w:rsidRPr="000D0A69" w:rsidRDefault="00523392" w:rsidP="00D43705">
            <w:pPr>
              <w:spacing w:before="100" w:beforeAutospacing="1" w:after="100" w:afterAutospacing="1" w:line="240" w:lineRule="auto"/>
              <w:outlineLvl w:val="1"/>
              <w:rPr>
                <w:rFonts w:ascii="Arial" w:eastAsia="Times New Roman" w:hAnsi="Arial" w:cs="Arial"/>
                <w:bCs/>
                <w:sz w:val="32"/>
                <w:szCs w:val="32"/>
              </w:rPr>
            </w:pPr>
            <w:r w:rsidRPr="000D0A69">
              <w:rPr>
                <w:rFonts w:ascii="Arial" w:eastAsia="Times New Roman" w:hAnsi="Arial" w:cs="Arial"/>
                <w:bCs/>
                <w:sz w:val="32"/>
                <w:szCs w:val="32"/>
              </w:rPr>
              <w:t>Course, Name, semester and number</w:t>
            </w:r>
          </w:p>
        </w:tc>
      </w:tr>
      <w:tr w:rsidR="00636388" w:rsidRPr="000D0A69" w14:paraId="4EE52772" w14:textId="77777777" w:rsidTr="00F837D5">
        <w:trPr>
          <w:trHeight w:val="2146"/>
        </w:trPr>
        <w:tc>
          <w:tcPr>
            <w:tcW w:w="4964" w:type="dxa"/>
            <w:vMerge/>
            <w:shd w:val="clear" w:color="auto" w:fill="auto"/>
          </w:tcPr>
          <w:p w14:paraId="66389B38" w14:textId="77777777" w:rsidR="00636388" w:rsidRPr="000D0A69" w:rsidRDefault="00636388" w:rsidP="00D43705">
            <w:pPr>
              <w:spacing w:before="100" w:beforeAutospacing="1" w:after="100" w:afterAutospacing="1" w:line="240" w:lineRule="auto"/>
              <w:outlineLvl w:val="1"/>
              <w:rPr>
                <w:rFonts w:ascii="Arial" w:eastAsia="Times New Roman" w:hAnsi="Arial" w:cs="Arial"/>
                <w:bCs/>
                <w:sz w:val="24"/>
                <w:szCs w:val="24"/>
              </w:rPr>
            </w:pPr>
          </w:p>
        </w:tc>
        <w:tc>
          <w:tcPr>
            <w:tcW w:w="4788" w:type="dxa"/>
            <w:shd w:val="clear" w:color="auto" w:fill="auto"/>
          </w:tcPr>
          <w:p w14:paraId="24A7A802" w14:textId="77777777" w:rsidR="00636388" w:rsidRPr="000D0A69" w:rsidRDefault="00523392" w:rsidP="00D43705">
            <w:pPr>
              <w:spacing w:before="100" w:beforeAutospacing="1" w:after="100" w:afterAutospacing="1" w:line="240" w:lineRule="auto"/>
              <w:outlineLvl w:val="1"/>
              <w:rPr>
                <w:rFonts w:ascii="Arial" w:eastAsia="Times New Roman" w:hAnsi="Arial" w:cs="Arial"/>
                <w:bCs/>
                <w:sz w:val="32"/>
                <w:szCs w:val="32"/>
              </w:rPr>
            </w:pPr>
            <w:r w:rsidRPr="000D0A69">
              <w:rPr>
                <w:rFonts w:ascii="Arial" w:eastAsia="Times New Roman" w:hAnsi="Arial" w:cs="Arial"/>
                <w:b/>
                <w:bCs/>
                <w:sz w:val="32"/>
                <w:szCs w:val="32"/>
              </w:rPr>
              <w:t xml:space="preserve">Course information </w:t>
            </w:r>
            <w:r w:rsidRPr="000D0A69">
              <w:rPr>
                <w:rFonts w:ascii="Arial" w:eastAsia="Times New Roman" w:hAnsi="Arial" w:cs="Arial"/>
                <w:bCs/>
                <w:sz w:val="32"/>
                <w:szCs w:val="32"/>
              </w:rPr>
              <w:t xml:space="preserve">contains the </w:t>
            </w:r>
            <w:r w:rsidRPr="000D0A69">
              <w:rPr>
                <w:rFonts w:ascii="Arial" w:eastAsia="Times New Roman" w:hAnsi="Arial" w:cs="Arial"/>
                <w:bCs/>
                <w:sz w:val="32"/>
                <w:szCs w:val="32"/>
                <w:u w:val="single"/>
              </w:rPr>
              <w:t>syllabus</w:t>
            </w:r>
            <w:r w:rsidRPr="000D0A69">
              <w:rPr>
                <w:rFonts w:ascii="Arial" w:eastAsia="Times New Roman" w:hAnsi="Arial" w:cs="Arial"/>
                <w:bCs/>
                <w:sz w:val="32"/>
                <w:szCs w:val="32"/>
              </w:rPr>
              <w:t xml:space="preserve"> and course </w:t>
            </w:r>
            <w:r w:rsidR="00F554A3" w:rsidRPr="000D0A69">
              <w:rPr>
                <w:rFonts w:ascii="Arial" w:eastAsia="Times New Roman" w:hAnsi="Arial" w:cs="Arial"/>
                <w:bCs/>
                <w:sz w:val="32"/>
                <w:szCs w:val="32"/>
                <w:u w:val="single"/>
              </w:rPr>
              <w:t>week-to-week</w:t>
            </w:r>
            <w:r w:rsidRPr="000D0A69">
              <w:rPr>
                <w:rFonts w:ascii="Arial" w:eastAsia="Times New Roman" w:hAnsi="Arial" w:cs="Arial"/>
                <w:bCs/>
                <w:sz w:val="32"/>
                <w:szCs w:val="32"/>
                <w:u w:val="single"/>
              </w:rPr>
              <w:t xml:space="preserve"> planner</w:t>
            </w:r>
            <w:r w:rsidRPr="000D0A69">
              <w:rPr>
                <w:rFonts w:ascii="Arial" w:eastAsia="Times New Roman" w:hAnsi="Arial" w:cs="Arial"/>
                <w:bCs/>
                <w:sz w:val="32"/>
                <w:szCs w:val="32"/>
              </w:rPr>
              <w:t xml:space="preserve">.  All </w:t>
            </w:r>
            <w:r w:rsidRPr="000D0A69">
              <w:rPr>
                <w:rFonts w:ascii="Arial" w:eastAsia="Times New Roman" w:hAnsi="Arial" w:cs="Arial"/>
                <w:b/>
                <w:bCs/>
                <w:sz w:val="32"/>
                <w:szCs w:val="32"/>
              </w:rPr>
              <w:t>assignments</w:t>
            </w:r>
            <w:r w:rsidRPr="000D0A69">
              <w:rPr>
                <w:rFonts w:ascii="Arial" w:eastAsia="Times New Roman" w:hAnsi="Arial" w:cs="Arial"/>
                <w:bCs/>
                <w:sz w:val="32"/>
                <w:szCs w:val="32"/>
              </w:rPr>
              <w:t xml:space="preserve"> submitted here and </w:t>
            </w:r>
            <w:r w:rsidRPr="000D0A69">
              <w:rPr>
                <w:rFonts w:ascii="Arial" w:eastAsia="Times New Roman" w:hAnsi="Arial" w:cs="Arial"/>
                <w:b/>
                <w:bCs/>
                <w:sz w:val="32"/>
                <w:szCs w:val="32"/>
              </w:rPr>
              <w:t>discussions</w:t>
            </w:r>
            <w:r w:rsidRPr="000D0A69">
              <w:rPr>
                <w:rFonts w:ascii="Arial" w:eastAsia="Times New Roman" w:hAnsi="Arial" w:cs="Arial"/>
                <w:bCs/>
                <w:sz w:val="32"/>
                <w:szCs w:val="32"/>
              </w:rPr>
              <w:t xml:space="preserve"> undertaken.</w:t>
            </w:r>
          </w:p>
        </w:tc>
      </w:tr>
      <w:tr w:rsidR="00636388" w:rsidRPr="000D0A69" w14:paraId="6139A92B" w14:textId="77777777" w:rsidTr="00F837D5">
        <w:trPr>
          <w:trHeight w:val="1983"/>
        </w:trPr>
        <w:tc>
          <w:tcPr>
            <w:tcW w:w="4964" w:type="dxa"/>
            <w:vMerge/>
            <w:shd w:val="clear" w:color="auto" w:fill="auto"/>
          </w:tcPr>
          <w:p w14:paraId="48272EA2" w14:textId="77777777" w:rsidR="00636388" w:rsidRPr="000D0A69" w:rsidRDefault="00636388" w:rsidP="00D43705">
            <w:pPr>
              <w:spacing w:before="100" w:beforeAutospacing="1" w:after="100" w:afterAutospacing="1" w:line="240" w:lineRule="auto"/>
              <w:outlineLvl w:val="1"/>
              <w:rPr>
                <w:rFonts w:ascii="Arial" w:eastAsia="Times New Roman" w:hAnsi="Arial" w:cs="Arial"/>
                <w:bCs/>
                <w:sz w:val="24"/>
                <w:szCs w:val="24"/>
              </w:rPr>
            </w:pPr>
          </w:p>
        </w:tc>
        <w:tc>
          <w:tcPr>
            <w:tcW w:w="4788" w:type="dxa"/>
            <w:shd w:val="clear" w:color="auto" w:fill="auto"/>
          </w:tcPr>
          <w:p w14:paraId="2234DE1C" w14:textId="77777777" w:rsidR="00636388" w:rsidRPr="000D0A69" w:rsidRDefault="00F554A3" w:rsidP="00D43705">
            <w:pPr>
              <w:spacing w:before="100" w:beforeAutospacing="1" w:after="100" w:afterAutospacing="1" w:line="240" w:lineRule="auto"/>
              <w:outlineLvl w:val="1"/>
              <w:rPr>
                <w:rFonts w:ascii="Arial" w:eastAsia="Times New Roman" w:hAnsi="Arial" w:cs="Arial"/>
                <w:bCs/>
                <w:sz w:val="32"/>
                <w:szCs w:val="32"/>
              </w:rPr>
            </w:pPr>
            <w:r w:rsidRPr="000D0A69">
              <w:rPr>
                <w:rFonts w:ascii="Arial" w:eastAsia="Times New Roman" w:hAnsi="Arial" w:cs="Arial"/>
                <w:bCs/>
                <w:sz w:val="32"/>
                <w:szCs w:val="32"/>
              </w:rPr>
              <w:t xml:space="preserve">I will post Lecture </w:t>
            </w:r>
            <w:r w:rsidRPr="000D0A69">
              <w:rPr>
                <w:rFonts w:ascii="Arial" w:eastAsia="Times New Roman" w:hAnsi="Arial" w:cs="Arial"/>
                <w:b/>
                <w:bCs/>
                <w:sz w:val="32"/>
                <w:szCs w:val="32"/>
              </w:rPr>
              <w:t>Notes</w:t>
            </w:r>
            <w:r w:rsidRPr="000D0A69">
              <w:rPr>
                <w:rFonts w:ascii="Arial" w:eastAsia="Times New Roman" w:hAnsi="Arial" w:cs="Arial"/>
                <w:bCs/>
                <w:sz w:val="32"/>
                <w:szCs w:val="32"/>
              </w:rPr>
              <w:t xml:space="preserve">.  </w:t>
            </w:r>
            <w:r w:rsidRPr="000D0A69">
              <w:rPr>
                <w:rFonts w:ascii="Arial" w:eastAsia="Times New Roman" w:hAnsi="Arial" w:cs="Arial"/>
                <w:b/>
                <w:bCs/>
                <w:sz w:val="32"/>
                <w:szCs w:val="32"/>
              </w:rPr>
              <w:t>Causal Loops</w:t>
            </w:r>
            <w:r w:rsidRPr="000D0A69">
              <w:rPr>
                <w:rFonts w:ascii="Arial" w:eastAsia="Times New Roman" w:hAnsi="Arial" w:cs="Arial"/>
                <w:bCs/>
                <w:sz w:val="32"/>
                <w:szCs w:val="32"/>
              </w:rPr>
              <w:t xml:space="preserve"> and </w:t>
            </w:r>
            <w:r w:rsidRPr="000D0A69">
              <w:rPr>
                <w:rFonts w:ascii="Arial" w:eastAsia="Times New Roman" w:hAnsi="Arial" w:cs="Arial"/>
                <w:b/>
                <w:bCs/>
                <w:sz w:val="32"/>
                <w:szCs w:val="32"/>
              </w:rPr>
              <w:t>Data Visualization</w:t>
            </w:r>
            <w:r w:rsidRPr="000D0A69">
              <w:rPr>
                <w:rFonts w:ascii="Arial" w:eastAsia="Times New Roman" w:hAnsi="Arial" w:cs="Arial"/>
                <w:bCs/>
                <w:sz w:val="32"/>
                <w:szCs w:val="32"/>
              </w:rPr>
              <w:t xml:space="preserve"> folders contain a lot of relevant material for each assignment.</w:t>
            </w:r>
          </w:p>
        </w:tc>
      </w:tr>
      <w:tr w:rsidR="00636388" w:rsidRPr="000D0A69" w14:paraId="26AC15CF" w14:textId="77777777" w:rsidTr="00F837D5">
        <w:trPr>
          <w:trHeight w:val="2236"/>
        </w:trPr>
        <w:tc>
          <w:tcPr>
            <w:tcW w:w="4964" w:type="dxa"/>
            <w:vMerge/>
            <w:shd w:val="clear" w:color="auto" w:fill="auto"/>
          </w:tcPr>
          <w:p w14:paraId="7C1BBE05" w14:textId="77777777" w:rsidR="00636388" w:rsidRPr="000D0A69" w:rsidRDefault="00636388" w:rsidP="00D43705">
            <w:pPr>
              <w:spacing w:before="100" w:beforeAutospacing="1" w:after="100" w:afterAutospacing="1" w:line="240" w:lineRule="auto"/>
              <w:outlineLvl w:val="1"/>
              <w:rPr>
                <w:rFonts w:ascii="Arial" w:eastAsia="Times New Roman" w:hAnsi="Arial" w:cs="Arial"/>
                <w:bCs/>
                <w:sz w:val="24"/>
                <w:szCs w:val="24"/>
              </w:rPr>
            </w:pPr>
          </w:p>
        </w:tc>
        <w:tc>
          <w:tcPr>
            <w:tcW w:w="4788" w:type="dxa"/>
            <w:shd w:val="clear" w:color="auto" w:fill="auto"/>
          </w:tcPr>
          <w:p w14:paraId="4F55B921" w14:textId="77777777" w:rsidR="00636388" w:rsidRPr="000D0A69" w:rsidRDefault="00F554A3" w:rsidP="00D43705">
            <w:pPr>
              <w:spacing w:before="100" w:beforeAutospacing="1" w:after="100" w:afterAutospacing="1" w:line="240" w:lineRule="auto"/>
              <w:outlineLvl w:val="1"/>
              <w:rPr>
                <w:rFonts w:ascii="Arial" w:eastAsia="Times New Roman" w:hAnsi="Arial" w:cs="Arial"/>
                <w:bCs/>
                <w:sz w:val="32"/>
                <w:szCs w:val="32"/>
              </w:rPr>
            </w:pPr>
            <w:r w:rsidRPr="000D0A69">
              <w:rPr>
                <w:rFonts w:ascii="Arial" w:eastAsia="Times New Roman" w:hAnsi="Arial" w:cs="Arial"/>
                <w:b/>
                <w:bCs/>
                <w:sz w:val="32"/>
                <w:szCs w:val="32"/>
              </w:rPr>
              <w:t>Web Pages</w:t>
            </w:r>
            <w:r w:rsidRPr="000D0A69">
              <w:rPr>
                <w:rFonts w:ascii="Arial" w:eastAsia="Times New Roman" w:hAnsi="Arial" w:cs="Arial"/>
                <w:bCs/>
                <w:sz w:val="32"/>
                <w:szCs w:val="32"/>
              </w:rPr>
              <w:t xml:space="preserve"> contain information of Dreamweaver and posting cases online.  The </w:t>
            </w:r>
            <w:r w:rsidRPr="000D0A69">
              <w:rPr>
                <w:rFonts w:ascii="Arial" w:eastAsia="Times New Roman" w:hAnsi="Arial" w:cs="Arial"/>
                <w:b/>
                <w:bCs/>
                <w:sz w:val="32"/>
                <w:szCs w:val="32"/>
              </w:rPr>
              <w:t>Virtual Conference</w:t>
            </w:r>
            <w:r w:rsidRPr="000D0A69">
              <w:rPr>
                <w:rFonts w:ascii="Arial" w:eastAsia="Times New Roman" w:hAnsi="Arial" w:cs="Arial"/>
                <w:bCs/>
                <w:sz w:val="32"/>
                <w:szCs w:val="32"/>
              </w:rPr>
              <w:t xml:space="preserve"> is used later, and the other features could be used.</w:t>
            </w:r>
          </w:p>
        </w:tc>
      </w:tr>
    </w:tbl>
    <w:p w14:paraId="32CD727A" w14:textId="77777777" w:rsidR="00636388" w:rsidRPr="000D0A69" w:rsidRDefault="00636388" w:rsidP="000A71C4">
      <w:pPr>
        <w:spacing w:before="100" w:beforeAutospacing="1" w:after="100" w:afterAutospacing="1" w:line="240" w:lineRule="auto"/>
        <w:outlineLvl w:val="1"/>
        <w:rPr>
          <w:rFonts w:ascii="Arial" w:eastAsia="Times New Roman" w:hAnsi="Arial" w:cs="Arial"/>
          <w:bCs/>
          <w:sz w:val="24"/>
          <w:szCs w:val="24"/>
        </w:rPr>
      </w:pPr>
    </w:p>
    <w:p w14:paraId="0EAD88B7" w14:textId="77777777" w:rsidR="00010A8E" w:rsidRPr="000D0A69" w:rsidRDefault="00010A8E" w:rsidP="000A71C4">
      <w:pPr>
        <w:spacing w:before="100" w:beforeAutospacing="1" w:after="100" w:afterAutospacing="1" w:line="240" w:lineRule="auto"/>
        <w:outlineLvl w:val="1"/>
        <w:rPr>
          <w:rFonts w:ascii="Arial" w:eastAsia="Times New Roman" w:hAnsi="Arial" w:cs="Arial"/>
          <w:bCs/>
          <w:sz w:val="24"/>
          <w:szCs w:val="24"/>
        </w:rPr>
      </w:pPr>
    </w:p>
    <w:p w14:paraId="32629884" w14:textId="77777777" w:rsidR="00010A8E" w:rsidRPr="000D0A69" w:rsidRDefault="00010A8E" w:rsidP="000A71C4">
      <w:pPr>
        <w:spacing w:before="100" w:beforeAutospacing="1" w:after="100" w:afterAutospacing="1" w:line="240" w:lineRule="auto"/>
        <w:outlineLvl w:val="1"/>
        <w:rPr>
          <w:rFonts w:ascii="Arial" w:eastAsia="Times New Roman" w:hAnsi="Arial" w:cs="Arial"/>
          <w:bCs/>
          <w:sz w:val="24"/>
          <w:szCs w:val="24"/>
        </w:rPr>
      </w:pPr>
    </w:p>
    <w:p w14:paraId="0B81D719" w14:textId="77777777" w:rsidR="000A71C4" w:rsidRPr="000D0A69" w:rsidRDefault="000A71C4" w:rsidP="000A71C4">
      <w:pPr>
        <w:spacing w:before="100" w:beforeAutospacing="1" w:after="100" w:afterAutospacing="1" w:line="240" w:lineRule="auto"/>
        <w:outlineLvl w:val="1"/>
        <w:rPr>
          <w:rFonts w:ascii="Arial" w:eastAsia="Times New Roman" w:hAnsi="Arial" w:cs="Arial"/>
          <w:bCs/>
          <w:sz w:val="24"/>
          <w:szCs w:val="24"/>
        </w:rPr>
      </w:pPr>
    </w:p>
    <w:p w14:paraId="72D0CDA3" w14:textId="2E21480F" w:rsidR="00CA6B08" w:rsidRPr="000D0A69" w:rsidRDefault="00B750BD" w:rsidP="0000287E">
      <w:pPr>
        <w:spacing w:before="100" w:beforeAutospacing="1" w:after="100" w:afterAutospacing="1" w:line="240" w:lineRule="auto"/>
        <w:jc w:val="center"/>
        <w:rPr>
          <w:rFonts w:ascii="Arial" w:eastAsia="Times New Roman" w:hAnsi="Arial" w:cs="Arial"/>
          <w:sz w:val="24"/>
          <w:szCs w:val="24"/>
        </w:rPr>
      </w:pPr>
      <w:r w:rsidRPr="000D0A69">
        <w:rPr>
          <w:rFonts w:ascii="Arial" w:eastAsia="Times New Roman" w:hAnsi="Arial" w:cs="Arial"/>
          <w:sz w:val="36"/>
          <w:szCs w:val="36"/>
        </w:rPr>
        <w:br w:type="page"/>
      </w:r>
      <w:r w:rsidR="00CA6B08" w:rsidRPr="000D0A69">
        <w:rPr>
          <w:rFonts w:ascii="Arial" w:eastAsia="Times New Roman" w:hAnsi="Arial" w:cs="Arial"/>
          <w:sz w:val="24"/>
          <w:szCs w:val="24"/>
        </w:rPr>
        <w:t xml:space="preserve"> </w:t>
      </w:r>
    </w:p>
    <w:p w14:paraId="6412C22E" w14:textId="11C07D55" w:rsidR="009C25C8" w:rsidRPr="000D0A69" w:rsidRDefault="00D86B25" w:rsidP="00A522A0">
      <w:pPr>
        <w:pStyle w:val="Heading1"/>
        <w:rPr>
          <w:rFonts w:ascii="Arial" w:hAnsi="Arial" w:cs="Arial"/>
          <w:sz w:val="24"/>
          <w:szCs w:val="24"/>
        </w:rPr>
      </w:pPr>
      <w:r w:rsidRPr="000D0A69">
        <w:rPr>
          <w:rStyle w:val="Emphasis"/>
          <w:rFonts w:ascii="Arial" w:hAnsi="Arial" w:cs="Arial"/>
          <w:b w:val="0"/>
          <w:i w:val="0"/>
          <w:sz w:val="24"/>
          <w:szCs w:val="24"/>
        </w:rPr>
        <w:br/>
      </w:r>
      <w:bookmarkStart w:id="1" w:name="poss"/>
      <w:bookmarkEnd w:id="1"/>
    </w:p>
    <w:p w14:paraId="532C3B35" w14:textId="05A4C833" w:rsidR="00926770" w:rsidRPr="000D0A69" w:rsidRDefault="00926770" w:rsidP="00A522A0">
      <w:pPr>
        <w:spacing w:after="0" w:line="240" w:lineRule="auto"/>
        <w:rPr>
          <w:rFonts w:ascii="Arial" w:eastAsia="Times New Roman" w:hAnsi="Arial" w:cs="Arial"/>
          <w:sz w:val="24"/>
          <w:szCs w:val="24"/>
        </w:rPr>
      </w:pPr>
    </w:p>
    <w:p w14:paraId="3EB05CF7" w14:textId="77777777" w:rsidR="00F36D2E" w:rsidRPr="000D0A69" w:rsidRDefault="00F36D2E" w:rsidP="00851473">
      <w:pPr>
        <w:jc w:val="center"/>
        <w:rPr>
          <w:rFonts w:ascii="Arial" w:hAnsi="Arial" w:cs="Arial"/>
          <w:sz w:val="36"/>
          <w:szCs w:val="36"/>
        </w:rPr>
      </w:pPr>
      <w:r w:rsidRPr="000D0A69">
        <w:rPr>
          <w:rFonts w:ascii="Arial" w:hAnsi="Arial" w:cs="Arial"/>
          <w:sz w:val="36"/>
          <w:szCs w:val="36"/>
        </w:rPr>
        <w:t>Key University Contacts and Information</w:t>
      </w:r>
    </w:p>
    <w:p w14:paraId="0EEB4C0C" w14:textId="77777777" w:rsidR="00F36D2E" w:rsidRPr="000D0A69" w:rsidRDefault="00F36D2E" w:rsidP="00F36D2E">
      <w:pPr>
        <w:spacing w:before="100" w:beforeAutospacing="1" w:after="100" w:afterAutospacing="1" w:line="240" w:lineRule="auto"/>
        <w:rPr>
          <w:rFonts w:ascii="Arial" w:eastAsia="Times New Roman" w:hAnsi="Arial" w:cs="Arial"/>
          <w:b/>
          <w:sz w:val="24"/>
          <w:szCs w:val="24"/>
        </w:rPr>
      </w:pPr>
      <w:r w:rsidRPr="000D0A69">
        <w:rPr>
          <w:rFonts w:ascii="Arial" w:eastAsia="Times New Roman" w:hAnsi="Arial" w:cs="Arial"/>
          <w:b/>
          <w:sz w:val="24"/>
          <w:szCs w:val="24"/>
        </w:rPr>
        <w:t>AU Academic Integrity Code</w:t>
      </w:r>
    </w:p>
    <w:p w14:paraId="73D11371" w14:textId="77777777" w:rsidR="00F36D2E" w:rsidRPr="000D0A69" w:rsidRDefault="00F36D2E" w:rsidP="00F36D2E">
      <w:pPr>
        <w:spacing w:before="100" w:beforeAutospacing="1" w:after="100" w:afterAutospacing="1" w:line="240" w:lineRule="auto"/>
        <w:rPr>
          <w:rFonts w:ascii="Arial" w:eastAsia="Times New Roman" w:hAnsi="Arial" w:cs="Arial"/>
          <w:sz w:val="24"/>
          <w:szCs w:val="24"/>
        </w:rPr>
      </w:pPr>
      <w:proofErr w:type="gramStart"/>
      <w:r w:rsidRPr="000D0A69">
        <w:rPr>
          <w:rFonts w:ascii="Arial" w:eastAsia="Times New Roman" w:hAnsi="Arial" w:cs="Arial"/>
          <w:sz w:val="24"/>
          <w:szCs w:val="24"/>
        </w:rPr>
        <w:t>All students are governed by American University's Academic Integrity Code</w:t>
      </w:r>
      <w:proofErr w:type="gramEnd"/>
      <w:r w:rsidRPr="000D0A69">
        <w:rPr>
          <w:rFonts w:ascii="Arial" w:eastAsia="Times New Roman" w:hAnsi="Arial" w:cs="Arial"/>
          <w:sz w:val="24"/>
          <w:szCs w:val="24"/>
        </w:rPr>
        <w:t>. The Academic Integrity Code details specific violations of ethical conduct that relate to academic integrity</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By registering, you have acknowledged your awareness of the Academic Integrity Code, and you are obliged to become familiar with your rights and responsibilities as defined by the code</w:t>
      </w:r>
      <w:proofErr w:type="gramStart"/>
      <w:r w:rsidRPr="000D0A69">
        <w:rPr>
          <w:rFonts w:ascii="Arial" w:eastAsia="Times New Roman" w:hAnsi="Arial" w:cs="Arial"/>
          <w:sz w:val="24"/>
          <w:szCs w:val="24"/>
        </w:rPr>
        <w:t>. All of your work (whether oral or written) in this class is governed by the provisions of the Academic Integrity Code</w:t>
      </w:r>
      <w:proofErr w:type="gramEnd"/>
      <w:r w:rsidRPr="000D0A69">
        <w:rPr>
          <w:rFonts w:ascii="Arial" w:eastAsia="Times New Roman" w:hAnsi="Arial" w:cs="Arial"/>
          <w:sz w:val="24"/>
          <w:szCs w:val="24"/>
        </w:rPr>
        <w:t xml:space="preserve">. Academic violations include but are not limited to: plagiarism, inappropriate collaboration, dishonesty in examinations whether in class or take-home, dishonesty in papers, work done for one course and submitted to another, deliberate falsification of data, interference with other students' work, and </w:t>
      </w:r>
      <w:r w:rsidRPr="000D0A69">
        <w:rPr>
          <w:rFonts w:ascii="Arial" w:eastAsia="Times New Roman" w:hAnsi="Arial" w:cs="Arial"/>
          <w:b/>
          <w:bCs/>
          <w:sz w:val="24"/>
          <w:szCs w:val="24"/>
        </w:rPr>
        <w:t>copyright violations</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The adjudication process and possible penalties are listed in American University's Academic Integrity Code booklet, which is also available on the American University web site</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Being a member of this academic community entitles each of us to a wide degree of freedom and the pursuit of scholarly interests; with that freedom, however, comes a responsibility to uphold the high ethical standards of scholarly conduct.</w:t>
      </w:r>
    </w:p>
    <w:p w14:paraId="36E3C0E6" w14:textId="77777777" w:rsidR="00F36D2E" w:rsidRPr="000D0A69" w:rsidRDefault="00F36D2E" w:rsidP="00A16F33">
      <w:pPr>
        <w:spacing w:after="0" w:line="240" w:lineRule="auto"/>
        <w:rPr>
          <w:rFonts w:ascii="Arial" w:hAnsi="Arial" w:cs="Arial"/>
        </w:rPr>
      </w:pPr>
      <w:r w:rsidRPr="000D0A69">
        <w:rPr>
          <w:rFonts w:ascii="Arial" w:hAnsi="Arial" w:cs="Arial"/>
          <w:b/>
          <w:color w:val="000000"/>
          <w:sz w:val="24"/>
          <w:szCs w:val="24"/>
        </w:rPr>
        <w:t>Plagiarism: Academic Regulations (80.00.00 Academic Integrity Code)</w:t>
      </w:r>
      <w:r w:rsidRPr="000D0A69">
        <w:rPr>
          <w:rFonts w:ascii="Arial" w:hAnsi="Arial" w:cs="Arial"/>
          <w:b/>
          <w:color w:val="000000"/>
          <w:sz w:val="24"/>
          <w:szCs w:val="24"/>
        </w:rPr>
        <w:br/>
      </w:r>
      <w:r w:rsidRPr="000D0A69">
        <w:rPr>
          <w:rFonts w:ascii="Arial" w:hAnsi="Arial" w:cs="Arial"/>
        </w:rPr>
        <w:br/>
      </w:r>
      <w:r w:rsidRPr="000D0A69">
        <w:rPr>
          <w:rFonts w:ascii="Arial" w:hAnsi="Arial" w:cs="Arial"/>
          <w:sz w:val="24"/>
          <w:szCs w:val="24"/>
        </w:rPr>
        <w:t>Plagiarism is the representation of someone else’s words, ideas, or work as one’s own without attribution</w:t>
      </w:r>
      <w:proofErr w:type="gramStart"/>
      <w:r w:rsidRPr="000D0A69">
        <w:rPr>
          <w:rFonts w:ascii="Arial" w:hAnsi="Arial" w:cs="Arial"/>
          <w:sz w:val="24"/>
          <w:szCs w:val="24"/>
        </w:rPr>
        <w:t xml:space="preserve">. </w:t>
      </w:r>
      <w:proofErr w:type="gramEnd"/>
      <w:r w:rsidRPr="000D0A69">
        <w:rPr>
          <w:rFonts w:ascii="Arial" w:hAnsi="Arial" w:cs="Arial"/>
          <w:sz w:val="24"/>
          <w:szCs w:val="24"/>
        </w:rPr>
        <w:t>Plagiarism may involve using someone else’s wording without using quotation marks—a distinctive name, a phrase, a sentence, or an entire passage or essay</w:t>
      </w:r>
      <w:proofErr w:type="gramStart"/>
      <w:r w:rsidRPr="000D0A69">
        <w:rPr>
          <w:rFonts w:ascii="Arial" w:hAnsi="Arial" w:cs="Arial"/>
          <w:sz w:val="24"/>
          <w:szCs w:val="24"/>
        </w:rPr>
        <w:t xml:space="preserve">. </w:t>
      </w:r>
      <w:proofErr w:type="gramEnd"/>
      <w:r w:rsidRPr="000D0A69">
        <w:rPr>
          <w:rFonts w:ascii="Arial" w:hAnsi="Arial" w:cs="Arial"/>
          <w:sz w:val="24"/>
          <w:szCs w:val="24"/>
        </w:rPr>
        <w:t>Misrepresenting sources is another form of plagiarism</w:t>
      </w:r>
      <w:proofErr w:type="gramStart"/>
      <w:r w:rsidRPr="000D0A69">
        <w:rPr>
          <w:rFonts w:ascii="Arial" w:hAnsi="Arial" w:cs="Arial"/>
          <w:sz w:val="24"/>
          <w:szCs w:val="24"/>
        </w:rPr>
        <w:t xml:space="preserve">. </w:t>
      </w:r>
      <w:proofErr w:type="gramEnd"/>
      <w:r w:rsidRPr="000D0A69">
        <w:rPr>
          <w:rFonts w:ascii="Arial" w:hAnsi="Arial" w:cs="Arial"/>
          <w:sz w:val="24"/>
          <w:szCs w:val="24"/>
        </w:rPr>
        <w:t>The issue of plagiarism applies to any type of work, including exams, papers, or other writing, computer programs, art, music, photography, video, and other media</w:t>
      </w:r>
      <w:proofErr w:type="gramStart"/>
      <w:r w:rsidRPr="000D0A69">
        <w:rPr>
          <w:rFonts w:ascii="Arial" w:hAnsi="Arial" w:cs="Arial"/>
          <w:sz w:val="24"/>
          <w:szCs w:val="24"/>
        </w:rPr>
        <w:t xml:space="preserve">. </w:t>
      </w:r>
      <w:proofErr w:type="gramEnd"/>
      <w:r w:rsidRPr="000D0A69">
        <w:rPr>
          <w:rFonts w:ascii="Arial" w:hAnsi="Arial" w:cs="Arial"/>
          <w:sz w:val="24"/>
          <w:szCs w:val="24"/>
        </w:rPr>
        <w:t>More information can be found at</w:t>
      </w:r>
      <w:r w:rsidR="00A16F33" w:rsidRPr="000D0A69">
        <w:rPr>
          <w:rFonts w:ascii="Arial" w:hAnsi="Arial" w:cs="Arial"/>
          <w:sz w:val="24"/>
          <w:szCs w:val="24"/>
        </w:rPr>
        <w:t>:</w:t>
      </w:r>
      <w:r w:rsidRPr="000D0A69">
        <w:rPr>
          <w:rFonts w:ascii="Arial" w:hAnsi="Arial" w:cs="Arial"/>
          <w:sz w:val="24"/>
          <w:szCs w:val="24"/>
        </w:rPr>
        <w:t xml:space="preserve"> </w:t>
      </w:r>
      <w:hyperlink r:id="rId13" w:history="1">
        <w:r w:rsidRPr="000D0A69">
          <w:rPr>
            <w:rStyle w:val="Hyperlink"/>
            <w:rFonts w:ascii="Arial" w:hAnsi="Arial" w:cs="Arial"/>
            <w:sz w:val="24"/>
            <w:szCs w:val="24"/>
          </w:rPr>
          <w:t>http://www.american.edu/provost/registrar/regulations/reg80.cfm</w:t>
        </w:r>
      </w:hyperlink>
      <w:r w:rsidRPr="000D0A69">
        <w:rPr>
          <w:rFonts w:ascii="Arial" w:hAnsi="Arial" w:cs="Arial"/>
        </w:rPr>
        <w:br/>
      </w:r>
      <w:r w:rsidRPr="000D0A69">
        <w:rPr>
          <w:rFonts w:ascii="Arial" w:hAnsi="Arial" w:cs="Arial"/>
        </w:rPr>
        <w:br/>
      </w:r>
      <w:r w:rsidRPr="000D0A69">
        <w:rPr>
          <w:rFonts w:ascii="Arial" w:hAnsi="Arial" w:cs="Arial"/>
          <w:b/>
          <w:sz w:val="24"/>
          <w:szCs w:val="24"/>
        </w:rPr>
        <w:t>My Note on Use of Graphics</w:t>
      </w:r>
    </w:p>
    <w:p w14:paraId="5A6C124B" w14:textId="77777777" w:rsidR="00F36D2E" w:rsidRPr="000D0A69" w:rsidRDefault="00F36D2E" w:rsidP="00F36D2E">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You own the ideas and their representations in the Web pages you create</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Make sure that you have the right to use the graphic files you send me to post on the Web (and of course, any words you copy)</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I have to act as a legal Internet Service Provider in this regard and follow the law on copyright protection</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 xml:space="preserve">You are liable for any infringement claims. </w:t>
      </w:r>
    </w:p>
    <w:p w14:paraId="7F069FCF" w14:textId="4FC4E0C1" w:rsidR="00F36D2E" w:rsidRPr="000D0A69" w:rsidRDefault="00F36D2E" w:rsidP="00F36D2E">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You cannot take any materials that are copyrighted or otherwise protected without permission</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There are many places to obtain free graphics and you can make your own (or your friends in faraway places can take pictures and send them to you)</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Usually you can ask permission to use graphics and often all that is required is to express thanks to the author and acknowledge ownership</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Be sure that you have complete ownership of the product, because you are liable in cases of copyright infringement</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I want you to provide me a bibliography of all the graphics files used attesting to the rights of usage, just as you do for publish</w:t>
      </w:r>
      <w:r w:rsidR="0060017D" w:rsidRPr="000D0A69">
        <w:rPr>
          <w:rFonts w:ascii="Arial" w:eastAsia="Times New Roman" w:hAnsi="Arial" w:cs="Arial"/>
          <w:sz w:val="24"/>
          <w:szCs w:val="24"/>
        </w:rPr>
        <w:t>ed</w:t>
      </w:r>
      <w:r w:rsidRPr="000D0A69">
        <w:rPr>
          <w:rFonts w:ascii="Arial" w:eastAsia="Times New Roman" w:hAnsi="Arial" w:cs="Arial"/>
          <w:sz w:val="24"/>
          <w:szCs w:val="24"/>
        </w:rPr>
        <w:t xml:space="preserve"> works you cite. </w:t>
      </w:r>
    </w:p>
    <w:p w14:paraId="3C2DBCDD" w14:textId="77777777" w:rsidR="00F36D2E" w:rsidRPr="000D0A69" w:rsidRDefault="00F36D2E" w:rsidP="00F36D2E">
      <w:pPr>
        <w:spacing w:before="100" w:beforeAutospacing="1" w:after="100" w:afterAutospacing="1" w:line="240" w:lineRule="auto"/>
        <w:rPr>
          <w:rFonts w:ascii="Arial" w:eastAsia="Times New Roman" w:hAnsi="Arial" w:cs="Arial"/>
          <w:b/>
          <w:sz w:val="24"/>
          <w:szCs w:val="24"/>
        </w:rPr>
      </w:pPr>
      <w:r w:rsidRPr="000D0A69">
        <w:rPr>
          <w:rFonts w:ascii="Arial" w:eastAsia="Times New Roman" w:hAnsi="Arial" w:cs="Arial"/>
          <w:b/>
          <w:sz w:val="24"/>
          <w:szCs w:val="24"/>
        </w:rPr>
        <w:t>Emergency Preparedness</w:t>
      </w:r>
    </w:p>
    <w:p w14:paraId="41B33D15" w14:textId="0C389251" w:rsidR="00F36D2E" w:rsidRPr="000D0A69" w:rsidRDefault="00F36D2E" w:rsidP="00F36D2E">
      <w:pPr>
        <w:spacing w:before="100" w:beforeAutospacing="1" w:after="100" w:afterAutospacing="1" w:line="240" w:lineRule="auto"/>
        <w:rPr>
          <w:rFonts w:ascii="Arial" w:eastAsia="Times New Roman" w:hAnsi="Arial" w:cs="Arial"/>
          <w:b/>
          <w:sz w:val="24"/>
          <w:szCs w:val="24"/>
        </w:rPr>
      </w:pPr>
      <w:r w:rsidRPr="000D0A69">
        <w:rPr>
          <w:rFonts w:ascii="Arial" w:hAnsi="Arial" w:cs="Arial"/>
          <w:sz w:val="24"/>
          <w:szCs w:val="24"/>
        </w:rPr>
        <w:t>In the event of a declared pandemic (influenza or other communicable disease), American University will implement a plan for meeting the needs of all members of the university community.  Should the university be required to close for a period of time, we are committed to ensuring that all aspects of our educational programs will be delivered to our students.  These may include altering and extending the duration of the traditional term schedule to complete essential instruction in the traditional format and/or use of distance instructional methods.  Specific strategies will vary from class to class, depending on the format of the course and the timing of the emergency.  Faculty will communicate class-specific information to students via AU e-mail and Blackboard, while students must inform their faculty immediately of any absence due to illness.  Students are responsible for checking their AU e-mail regularly and keeping themselves informed of emergencies</w:t>
      </w:r>
      <w:proofErr w:type="gramStart"/>
      <w:r w:rsidRPr="000D0A69">
        <w:rPr>
          <w:rFonts w:ascii="Arial" w:hAnsi="Arial" w:cs="Arial"/>
          <w:sz w:val="24"/>
          <w:szCs w:val="24"/>
        </w:rPr>
        <w:t xml:space="preserve">.   </w:t>
      </w:r>
      <w:proofErr w:type="gramEnd"/>
      <w:r w:rsidRPr="000D0A69">
        <w:rPr>
          <w:rFonts w:ascii="Arial" w:hAnsi="Arial" w:cs="Arial"/>
          <w:sz w:val="24"/>
          <w:szCs w:val="24"/>
        </w:rPr>
        <w:t>In the event of a declared pandemic or other emergency, students should refer to the AU Web site (</w:t>
      </w:r>
      <w:r w:rsidR="002B55AD" w:rsidRPr="000D0A69">
        <w:rPr>
          <w:rFonts w:ascii="Arial" w:hAnsi="Arial" w:cs="Arial"/>
        </w:rPr>
        <w:fldChar w:fldCharType="begin"/>
      </w:r>
      <w:r w:rsidR="002B55AD" w:rsidRPr="000D0A69">
        <w:rPr>
          <w:rFonts w:ascii="Arial" w:hAnsi="Arial" w:cs="Arial"/>
        </w:rPr>
        <w:instrText>HYPERLINK "http://www.american.edu" \t "_blank"</w:instrText>
      </w:r>
      <w:r w:rsidR="002B55AD" w:rsidRPr="000D0A69">
        <w:rPr>
          <w:rFonts w:ascii="Arial" w:hAnsi="Arial" w:cs="Arial"/>
        </w:rPr>
        <w:fldChar w:fldCharType="separate"/>
      </w:r>
      <w:r w:rsidRPr="000D0A69">
        <w:rPr>
          <w:rStyle w:val="Hyperlink"/>
          <w:rFonts w:ascii="Arial" w:hAnsi="Arial" w:cs="Arial"/>
          <w:sz w:val="24"/>
          <w:szCs w:val="24"/>
        </w:rPr>
        <w:t>www. prepared. american.edu</w:t>
      </w:r>
      <w:r w:rsidR="002B55AD" w:rsidRPr="000D0A69">
        <w:rPr>
          <w:rFonts w:ascii="Arial" w:hAnsi="Arial" w:cs="Arial"/>
        </w:rPr>
        <w:fldChar w:fldCharType="end"/>
      </w:r>
      <w:r w:rsidRPr="000D0A69">
        <w:rPr>
          <w:rFonts w:ascii="Arial" w:hAnsi="Arial" w:cs="Arial"/>
          <w:sz w:val="24"/>
          <w:szCs w:val="24"/>
        </w:rPr>
        <w:t>) and the AU information line at (202) 885-1100 for general university-wide information, as well as contact their faculty and/or respective dean’s office for course and school/ college-specific information</w:t>
      </w:r>
      <w:proofErr w:type="gramStart"/>
      <w:r w:rsidRPr="000D0A69">
        <w:rPr>
          <w:rFonts w:ascii="Arial" w:hAnsi="Arial" w:cs="Arial"/>
          <w:sz w:val="24"/>
          <w:szCs w:val="24"/>
        </w:rPr>
        <w:t>.  </w:t>
      </w:r>
      <w:r w:rsidRPr="000D0A69">
        <w:rPr>
          <w:rFonts w:ascii="Arial" w:eastAsia="Times New Roman" w:hAnsi="Arial" w:cs="Arial"/>
          <w:sz w:val="24"/>
          <w:szCs w:val="24"/>
        </w:rPr>
        <w:t> </w:t>
      </w:r>
      <w:proofErr w:type="gramEnd"/>
      <w:r w:rsidRPr="000D0A69">
        <w:rPr>
          <w:rFonts w:ascii="Arial" w:eastAsia="Times New Roman" w:hAnsi="Arial" w:cs="Arial"/>
          <w:sz w:val="24"/>
          <w:szCs w:val="24"/>
        </w:rPr>
        <w:br/>
      </w:r>
      <w:r w:rsidR="00A84A75" w:rsidRPr="000D0A69">
        <w:rPr>
          <w:rFonts w:ascii="Arial" w:eastAsia="Times New Roman" w:hAnsi="Arial" w:cs="Arial"/>
          <w:b/>
          <w:sz w:val="24"/>
          <w:szCs w:val="24"/>
        </w:rPr>
        <w:br/>
      </w:r>
      <w:r w:rsidRPr="000D0A69">
        <w:rPr>
          <w:rFonts w:ascii="Arial" w:eastAsia="Times New Roman" w:hAnsi="Arial" w:cs="Arial"/>
          <w:b/>
          <w:sz w:val="24"/>
          <w:szCs w:val="24"/>
        </w:rPr>
        <w:t>Disabilities </w:t>
      </w:r>
    </w:p>
    <w:p w14:paraId="143B1D75" w14:textId="77777777" w:rsidR="00F36D2E" w:rsidRPr="000D0A69" w:rsidRDefault="00F36D2E" w:rsidP="00F36D2E">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sz w:val="24"/>
          <w:szCs w:val="24"/>
        </w:rPr>
        <w:t xml:space="preserve">If you </w:t>
      </w:r>
      <w:r w:rsidR="00773895" w:rsidRPr="000D0A69">
        <w:rPr>
          <w:rFonts w:ascii="Arial" w:eastAsia="Times New Roman" w:hAnsi="Arial" w:cs="Arial"/>
          <w:sz w:val="24"/>
          <w:szCs w:val="24"/>
        </w:rPr>
        <w:t>have</w:t>
      </w:r>
      <w:r w:rsidRPr="000D0A69">
        <w:rPr>
          <w:rFonts w:ascii="Arial" w:eastAsia="Times New Roman" w:hAnsi="Arial" w:cs="Arial"/>
          <w:sz w:val="24"/>
          <w:szCs w:val="24"/>
        </w:rPr>
        <w:t xml:space="preserve"> difficulty in this course for any reason, please don’t hesitate to consult with me</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In addition to the resources of the department, a wide range of services is available to support you in your efforts to meet the course requirements.</w:t>
      </w:r>
    </w:p>
    <w:p w14:paraId="3AE5C847" w14:textId="77777777" w:rsidR="00F36D2E" w:rsidRPr="000D0A69" w:rsidRDefault="00F36D2E" w:rsidP="00F36D2E">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b/>
          <w:bCs/>
          <w:sz w:val="24"/>
          <w:szCs w:val="24"/>
        </w:rPr>
        <w:t xml:space="preserve">Academic Support Center </w:t>
      </w:r>
      <w:r w:rsidRPr="000D0A69">
        <w:rPr>
          <w:rFonts w:ascii="Arial" w:eastAsia="Times New Roman" w:hAnsi="Arial" w:cs="Arial"/>
          <w:sz w:val="24"/>
          <w:szCs w:val="24"/>
        </w:rPr>
        <w:t>(</w:t>
      </w:r>
      <w:proofErr w:type="spellStart"/>
      <w:r w:rsidRPr="000D0A69">
        <w:rPr>
          <w:rFonts w:ascii="Arial" w:eastAsia="Times New Roman" w:hAnsi="Arial" w:cs="Arial"/>
          <w:sz w:val="24"/>
          <w:szCs w:val="24"/>
        </w:rPr>
        <w:t>x3360</w:t>
      </w:r>
      <w:proofErr w:type="spellEnd"/>
      <w:r w:rsidRPr="000D0A69">
        <w:rPr>
          <w:rFonts w:ascii="Arial" w:eastAsia="Times New Roman" w:hAnsi="Arial" w:cs="Arial"/>
          <w:sz w:val="24"/>
          <w:szCs w:val="24"/>
        </w:rPr>
        <w:t>, MGC 243) offers study skills workshops, individual instruction, tutor referrals, and services for students with learning disabilities</w:t>
      </w:r>
      <w:proofErr w:type="gramStart"/>
      <w:r w:rsidRPr="000D0A69">
        <w:rPr>
          <w:rFonts w:ascii="Arial" w:eastAsia="Times New Roman" w:hAnsi="Arial" w:cs="Arial"/>
          <w:sz w:val="24"/>
          <w:szCs w:val="24"/>
        </w:rPr>
        <w:t xml:space="preserve">. </w:t>
      </w:r>
      <w:proofErr w:type="gramEnd"/>
      <w:r w:rsidRPr="000D0A69">
        <w:rPr>
          <w:rFonts w:ascii="Arial" w:eastAsia="Times New Roman" w:hAnsi="Arial" w:cs="Arial"/>
          <w:sz w:val="24"/>
          <w:szCs w:val="24"/>
        </w:rPr>
        <w:t>Writing support is available in the ASC Writing Lab or in the Writing Center, Battelle 228.</w:t>
      </w:r>
    </w:p>
    <w:p w14:paraId="1C411D2B" w14:textId="77777777" w:rsidR="00F36D2E" w:rsidRPr="000D0A69" w:rsidRDefault="00F36D2E" w:rsidP="00F36D2E">
      <w:pPr>
        <w:spacing w:before="100" w:beforeAutospacing="1" w:after="100" w:afterAutospacing="1" w:line="240" w:lineRule="auto"/>
        <w:rPr>
          <w:rFonts w:ascii="Arial" w:eastAsia="Times New Roman" w:hAnsi="Arial" w:cs="Arial"/>
          <w:sz w:val="24"/>
          <w:szCs w:val="24"/>
        </w:rPr>
      </w:pPr>
      <w:r w:rsidRPr="000D0A69">
        <w:rPr>
          <w:rFonts w:ascii="Arial" w:eastAsia="Times New Roman" w:hAnsi="Arial" w:cs="Arial"/>
          <w:b/>
          <w:bCs/>
          <w:sz w:val="24"/>
          <w:szCs w:val="24"/>
        </w:rPr>
        <w:t xml:space="preserve">Counseling Center </w:t>
      </w:r>
      <w:r w:rsidRPr="000D0A69">
        <w:rPr>
          <w:rFonts w:ascii="Arial" w:eastAsia="Times New Roman" w:hAnsi="Arial" w:cs="Arial"/>
          <w:sz w:val="24"/>
          <w:szCs w:val="24"/>
        </w:rPr>
        <w:t>(</w:t>
      </w:r>
      <w:proofErr w:type="spellStart"/>
      <w:r w:rsidRPr="000D0A69">
        <w:rPr>
          <w:rFonts w:ascii="Arial" w:eastAsia="Times New Roman" w:hAnsi="Arial" w:cs="Arial"/>
          <w:sz w:val="24"/>
          <w:szCs w:val="24"/>
        </w:rPr>
        <w:t>x3500</w:t>
      </w:r>
      <w:proofErr w:type="spellEnd"/>
      <w:r w:rsidRPr="000D0A69">
        <w:rPr>
          <w:rFonts w:ascii="Arial" w:eastAsia="Times New Roman" w:hAnsi="Arial" w:cs="Arial"/>
          <w:sz w:val="24"/>
          <w:szCs w:val="24"/>
        </w:rPr>
        <w:t>, MGC 214) offers counseling and consultations regarding personal concerns, self-help information, and connections to off-campus mental health resources.</w:t>
      </w:r>
    </w:p>
    <w:p w14:paraId="0908B824" w14:textId="77777777" w:rsidR="00F36D2E" w:rsidRPr="000D0A69" w:rsidRDefault="00F36D2E" w:rsidP="00F36D2E">
      <w:pPr>
        <w:spacing w:before="100" w:beforeAutospacing="1" w:after="100" w:afterAutospacing="1" w:line="240" w:lineRule="atLeast"/>
        <w:rPr>
          <w:rFonts w:ascii="Arial" w:eastAsia="Times New Roman" w:hAnsi="Arial" w:cs="Arial"/>
          <w:sz w:val="24"/>
          <w:szCs w:val="24"/>
        </w:rPr>
      </w:pPr>
      <w:r w:rsidRPr="00A76790">
        <w:rPr>
          <w:rFonts w:ascii="Arial" w:eastAsia="Times New Roman" w:hAnsi="Arial" w:cs="Arial"/>
          <w:b/>
          <w:bCs/>
          <w:color w:val="000000"/>
          <w:sz w:val="24"/>
          <w:szCs w:val="24"/>
        </w:rPr>
        <w:t>Disability Support Services</w:t>
      </w:r>
      <w:r w:rsidRPr="000D0A69">
        <w:rPr>
          <w:rFonts w:ascii="Arial" w:eastAsia="Times New Roman" w:hAnsi="Arial" w:cs="Arial"/>
          <w:color w:val="000000"/>
        </w:rPr>
        <w:t xml:space="preserve"> (</w:t>
      </w:r>
      <w:proofErr w:type="spellStart"/>
      <w:r w:rsidRPr="000D0A69">
        <w:rPr>
          <w:rFonts w:ascii="Arial" w:eastAsia="Times New Roman" w:hAnsi="Arial" w:cs="Arial"/>
          <w:color w:val="000000"/>
        </w:rPr>
        <w:t>x3315</w:t>
      </w:r>
      <w:proofErr w:type="spellEnd"/>
      <w:r w:rsidRPr="000D0A69">
        <w:rPr>
          <w:rFonts w:ascii="Arial" w:eastAsia="Times New Roman" w:hAnsi="Arial" w:cs="Arial"/>
          <w:color w:val="000000"/>
        </w:rPr>
        <w:t xml:space="preserve">, MGC 206) offers technical and practical support and assistance with accommodations for students with physical, </w:t>
      </w:r>
      <w:r w:rsidRPr="000D0A69">
        <w:rPr>
          <w:rFonts w:ascii="Arial" w:eastAsia="Times New Roman" w:hAnsi="Arial" w:cs="Arial"/>
        </w:rPr>
        <w:t>medical</w:t>
      </w:r>
      <w:r w:rsidRPr="000D0A69">
        <w:rPr>
          <w:rFonts w:ascii="Arial" w:eastAsia="Times New Roman" w:hAnsi="Arial" w:cs="Arial"/>
          <w:color w:val="000000"/>
        </w:rPr>
        <w:t xml:space="preserve">, or psychological disabilities.  </w:t>
      </w:r>
      <w:r w:rsidRPr="000D0A69">
        <w:rPr>
          <w:rFonts w:ascii="Arial" w:eastAsia="Times New Roman" w:hAnsi="Arial" w:cs="Arial"/>
        </w:rPr>
        <w:t>If you qualify for accommodations because of a disability</w:t>
      </w:r>
      <w:r w:rsidRPr="000D0A69">
        <w:rPr>
          <w:rFonts w:ascii="Arial" w:eastAsia="Times New Roman" w:hAnsi="Arial" w:cs="Arial"/>
          <w:color w:val="000000"/>
        </w:rPr>
        <w:t>, please notify me in a timely manner with a letter from the Academic Support Center or Disability Support Services so that we can make arrangements to address your needs.</w:t>
      </w:r>
    </w:p>
    <w:p w14:paraId="2E8CF56D" w14:textId="6B3F3BFB" w:rsidR="00F36D2E" w:rsidRPr="000D0A69" w:rsidRDefault="00F36D2E" w:rsidP="00F36D2E">
      <w:pPr>
        <w:autoSpaceDE w:val="0"/>
        <w:autoSpaceDN w:val="0"/>
        <w:adjustRightInd w:val="0"/>
        <w:spacing w:after="0" w:line="240" w:lineRule="auto"/>
        <w:ind w:left="15"/>
        <w:rPr>
          <w:rFonts w:ascii="Arial" w:hAnsi="Arial" w:cs="Arial"/>
          <w:color w:val="000000"/>
          <w:sz w:val="24"/>
          <w:szCs w:val="24"/>
        </w:rPr>
      </w:pPr>
      <w:r w:rsidRPr="000D0A69">
        <w:rPr>
          <w:rFonts w:ascii="Arial" w:hAnsi="Arial" w:cs="Arial"/>
          <w:b/>
          <w:bCs/>
          <w:color w:val="000000"/>
          <w:sz w:val="24"/>
          <w:szCs w:val="24"/>
        </w:rPr>
        <w:t xml:space="preserve">Blackboard </w:t>
      </w:r>
      <w:r w:rsidR="001417AA" w:rsidRPr="000D0A69">
        <w:rPr>
          <w:rFonts w:ascii="Arial" w:hAnsi="Arial" w:cs="Arial"/>
          <w:b/>
          <w:bCs/>
          <w:color w:val="000000"/>
          <w:sz w:val="24"/>
          <w:szCs w:val="24"/>
        </w:rPr>
        <w:t xml:space="preserve">and </w:t>
      </w:r>
      <w:proofErr w:type="spellStart"/>
      <w:r w:rsidR="001417AA" w:rsidRPr="000D0A69">
        <w:rPr>
          <w:rFonts w:ascii="Arial" w:hAnsi="Arial" w:cs="Arial"/>
          <w:b/>
          <w:bCs/>
          <w:color w:val="000000"/>
          <w:sz w:val="24"/>
          <w:szCs w:val="24"/>
        </w:rPr>
        <w:t>Wimba</w:t>
      </w:r>
      <w:proofErr w:type="spellEnd"/>
      <w:r w:rsidR="001417AA" w:rsidRPr="000D0A69">
        <w:rPr>
          <w:rFonts w:ascii="Arial" w:hAnsi="Arial" w:cs="Arial"/>
          <w:b/>
          <w:bCs/>
          <w:color w:val="000000"/>
          <w:sz w:val="24"/>
          <w:szCs w:val="24"/>
        </w:rPr>
        <w:t xml:space="preserve"> </w:t>
      </w:r>
      <w:r w:rsidRPr="000D0A69">
        <w:rPr>
          <w:rFonts w:ascii="Arial" w:hAnsi="Arial" w:cs="Arial"/>
          <w:b/>
          <w:bCs/>
          <w:color w:val="000000"/>
          <w:sz w:val="24"/>
          <w:szCs w:val="24"/>
        </w:rPr>
        <w:t>Help</w:t>
      </w:r>
      <w:r w:rsidRPr="000D0A69">
        <w:rPr>
          <w:rFonts w:ascii="Arial" w:hAnsi="Arial" w:cs="Arial"/>
          <w:color w:val="000000"/>
          <w:sz w:val="24"/>
          <w:szCs w:val="24"/>
        </w:rPr>
        <w:t>: blackboard@american.edu or 202.885.3904</w:t>
      </w:r>
      <w:r w:rsidR="001417AA" w:rsidRPr="000D0A69">
        <w:rPr>
          <w:rFonts w:ascii="Arial" w:hAnsi="Arial" w:cs="Arial"/>
          <w:color w:val="000000"/>
          <w:sz w:val="24"/>
          <w:szCs w:val="24"/>
        </w:rPr>
        <w:t xml:space="preserve">.  Contact them for issues of BB or </w:t>
      </w:r>
      <w:proofErr w:type="spellStart"/>
      <w:r w:rsidR="001417AA" w:rsidRPr="000D0A69">
        <w:rPr>
          <w:rFonts w:ascii="Arial" w:hAnsi="Arial" w:cs="Arial"/>
          <w:color w:val="000000"/>
          <w:sz w:val="24"/>
          <w:szCs w:val="24"/>
        </w:rPr>
        <w:t>Wimba</w:t>
      </w:r>
      <w:proofErr w:type="spellEnd"/>
      <w:r w:rsidR="001417AA" w:rsidRPr="000D0A69">
        <w:rPr>
          <w:rFonts w:ascii="Arial" w:hAnsi="Arial" w:cs="Arial"/>
          <w:color w:val="000000"/>
          <w:sz w:val="24"/>
          <w:szCs w:val="24"/>
        </w:rPr>
        <w:t xml:space="preserve">.  If you are on campus, they are located in </w:t>
      </w:r>
      <w:r w:rsidR="008C2A26">
        <w:rPr>
          <w:rFonts w:ascii="Arial" w:hAnsi="Arial" w:cs="Arial"/>
          <w:color w:val="000000"/>
          <w:sz w:val="24"/>
          <w:szCs w:val="24"/>
        </w:rPr>
        <w:t>the Library, third floor</w:t>
      </w:r>
      <w:r w:rsidR="001417AA" w:rsidRPr="000D0A69">
        <w:rPr>
          <w:rFonts w:ascii="Arial" w:hAnsi="Arial" w:cs="Arial"/>
          <w:color w:val="000000"/>
          <w:sz w:val="24"/>
          <w:szCs w:val="24"/>
        </w:rPr>
        <w:t>.</w:t>
      </w:r>
    </w:p>
    <w:p w14:paraId="70B020D9" w14:textId="77777777" w:rsidR="00F36D2E" w:rsidRPr="000D0A69" w:rsidRDefault="00F36D2E" w:rsidP="007A487E">
      <w:pPr>
        <w:spacing w:after="0" w:line="240" w:lineRule="auto"/>
        <w:rPr>
          <w:rFonts w:ascii="Arial" w:hAnsi="Arial" w:cs="Arial"/>
          <w:sz w:val="24"/>
          <w:szCs w:val="24"/>
        </w:rPr>
      </w:pPr>
      <w:r w:rsidRPr="000D0A69">
        <w:rPr>
          <w:rFonts w:ascii="Arial" w:hAnsi="Arial" w:cs="Arial"/>
          <w:b/>
          <w:bCs/>
          <w:color w:val="000000"/>
          <w:sz w:val="24"/>
          <w:szCs w:val="24"/>
        </w:rPr>
        <w:br/>
        <w:t>OIT Help Desk</w:t>
      </w:r>
      <w:proofErr w:type="gramStart"/>
      <w:r w:rsidRPr="000D0A69">
        <w:rPr>
          <w:rFonts w:ascii="Arial" w:hAnsi="Arial" w:cs="Arial"/>
          <w:color w:val="000000"/>
          <w:sz w:val="24"/>
          <w:szCs w:val="24"/>
        </w:rPr>
        <w:t xml:space="preserve">:  </w:t>
      </w:r>
      <w:proofErr w:type="gramEnd"/>
      <w:r w:rsidR="009A7A82">
        <w:fldChar w:fldCharType="begin"/>
      </w:r>
      <w:r w:rsidR="009A7A82">
        <w:instrText xml:space="preserve"> HYPERLINK "mailto:help@american.edu" </w:instrText>
      </w:r>
      <w:r w:rsidR="009A7A82">
        <w:fldChar w:fldCharType="separate"/>
      </w:r>
      <w:r w:rsidRPr="000D0A69">
        <w:rPr>
          <w:rStyle w:val="Hyperlink"/>
          <w:rFonts w:ascii="Arial" w:hAnsi="Arial" w:cs="Arial"/>
          <w:sz w:val="24"/>
          <w:szCs w:val="24"/>
        </w:rPr>
        <w:t>help@american.edu</w:t>
      </w:r>
      <w:r w:rsidR="009A7A82">
        <w:rPr>
          <w:rStyle w:val="Hyperlink"/>
          <w:rFonts w:ascii="Arial" w:hAnsi="Arial" w:cs="Arial"/>
          <w:sz w:val="24"/>
          <w:szCs w:val="24"/>
        </w:rPr>
        <w:fldChar w:fldCharType="end"/>
      </w:r>
      <w:r w:rsidR="001417AA" w:rsidRPr="000D0A69">
        <w:rPr>
          <w:rFonts w:ascii="Arial" w:hAnsi="Arial" w:cs="Arial"/>
          <w:sz w:val="24"/>
          <w:szCs w:val="24"/>
        </w:rPr>
        <w:t xml:space="preserve"> General information technology and computer account questions.</w:t>
      </w:r>
    </w:p>
    <w:p w14:paraId="2FE92543" w14:textId="494A00E4" w:rsidR="00C8200F" w:rsidRPr="000D0A69" w:rsidRDefault="00A84A75" w:rsidP="007A487E">
      <w:pPr>
        <w:spacing w:after="0" w:line="240" w:lineRule="auto"/>
        <w:rPr>
          <w:rFonts w:ascii="Arial" w:hAnsi="Arial" w:cs="Arial"/>
          <w:sz w:val="24"/>
          <w:szCs w:val="24"/>
          <w:u w:val="single"/>
        </w:rPr>
      </w:pPr>
      <w:r w:rsidRPr="000D0A69">
        <w:rPr>
          <w:rFonts w:ascii="Arial" w:hAnsi="Arial" w:cs="Arial"/>
          <w:b/>
          <w:sz w:val="24"/>
          <w:szCs w:val="24"/>
        </w:rPr>
        <w:br/>
      </w:r>
      <w:r w:rsidR="007A487E" w:rsidRPr="000D0A69">
        <w:rPr>
          <w:rFonts w:ascii="Arial" w:hAnsi="Arial" w:cs="Arial"/>
          <w:b/>
          <w:sz w:val="24"/>
          <w:szCs w:val="24"/>
        </w:rPr>
        <w:t xml:space="preserve">Student Evaluation of Teaching:  </w:t>
      </w:r>
      <w:r w:rsidR="00C8200F" w:rsidRPr="000D0A69">
        <w:rPr>
          <w:rFonts w:ascii="Arial" w:hAnsi="Arial" w:cs="Arial"/>
          <w:sz w:val="24"/>
          <w:szCs w:val="24"/>
        </w:rPr>
        <w:t>Near the end of the course, you will have the opportunity to evaluate this online class and your learning experience by completing an online Student Evaluation of Teaching</w:t>
      </w:r>
      <w:proofErr w:type="gramStart"/>
      <w:r w:rsidR="00C8200F" w:rsidRPr="000D0A69">
        <w:rPr>
          <w:rFonts w:ascii="Arial" w:hAnsi="Arial" w:cs="Arial"/>
          <w:sz w:val="24"/>
          <w:szCs w:val="24"/>
        </w:rPr>
        <w:t xml:space="preserve">. </w:t>
      </w:r>
      <w:proofErr w:type="gramEnd"/>
      <w:r w:rsidR="00C8200F" w:rsidRPr="000D0A69">
        <w:rPr>
          <w:rFonts w:ascii="Arial" w:hAnsi="Arial" w:cs="Arial"/>
          <w:sz w:val="24"/>
          <w:szCs w:val="24"/>
        </w:rPr>
        <w:t xml:space="preserve">The evaluation contains the same set of questions used in assessing classroom-based courses, with the addition of four questions specifically applicable to online learning. </w:t>
      </w:r>
      <w:r w:rsidR="00DF26EB">
        <w:rPr>
          <w:rFonts w:ascii="Arial" w:hAnsi="Arial" w:cs="Arial"/>
          <w:sz w:val="24"/>
          <w:szCs w:val="24"/>
        </w:rPr>
        <w:t xml:space="preserve"> </w:t>
      </w:r>
      <w:r w:rsidR="00C8200F" w:rsidRPr="000D0A69">
        <w:rPr>
          <w:rFonts w:ascii="Arial" w:hAnsi="Arial" w:cs="Arial"/>
          <w:sz w:val="24"/>
          <w:szCs w:val="24"/>
        </w:rPr>
        <w:t xml:space="preserve">As with any other </w:t>
      </w:r>
      <w:r w:rsidRPr="000D0A69">
        <w:rPr>
          <w:rFonts w:ascii="Arial" w:hAnsi="Arial" w:cs="Arial"/>
          <w:sz w:val="24"/>
          <w:szCs w:val="24"/>
        </w:rPr>
        <w:t>face-to-face</w:t>
      </w:r>
      <w:r w:rsidR="00C8200F" w:rsidRPr="000D0A69">
        <w:rPr>
          <w:rFonts w:ascii="Arial" w:hAnsi="Arial" w:cs="Arial"/>
          <w:sz w:val="24"/>
          <w:szCs w:val="24"/>
        </w:rPr>
        <w:t xml:space="preserve"> course, you are strongly encouraged to participate in this evaluation of your educational experience</w:t>
      </w:r>
      <w:proofErr w:type="gramStart"/>
      <w:r w:rsidR="00C8200F" w:rsidRPr="000D0A69">
        <w:rPr>
          <w:rFonts w:ascii="Arial" w:hAnsi="Arial" w:cs="Arial"/>
          <w:sz w:val="24"/>
          <w:szCs w:val="24"/>
        </w:rPr>
        <w:t xml:space="preserve">. </w:t>
      </w:r>
      <w:proofErr w:type="gramEnd"/>
      <w:r w:rsidR="00C8200F" w:rsidRPr="000D0A69">
        <w:rPr>
          <w:rFonts w:ascii="Arial" w:hAnsi="Arial" w:cs="Arial"/>
          <w:sz w:val="24"/>
          <w:szCs w:val="24"/>
        </w:rPr>
        <w:t>A high participation rate is critical to AU’s ability to continually improve and strengthen the quality of the University’s learning opportunities.</w:t>
      </w:r>
    </w:p>
    <w:p w14:paraId="1E473BB5" w14:textId="77777777" w:rsidR="00D53665" w:rsidRPr="000D0A69" w:rsidRDefault="00D53665" w:rsidP="007A487E">
      <w:pPr>
        <w:spacing w:after="0" w:line="240" w:lineRule="auto"/>
        <w:rPr>
          <w:rFonts w:ascii="Arial" w:hAnsi="Arial" w:cs="Arial"/>
          <w:sz w:val="24"/>
          <w:szCs w:val="24"/>
          <w:u w:val="single"/>
        </w:rPr>
      </w:pPr>
    </w:p>
    <w:sectPr w:rsidR="00D53665" w:rsidRPr="000D0A69" w:rsidSect="00506B2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AC3B1" w14:textId="77777777" w:rsidR="00A522A0" w:rsidRDefault="00A522A0" w:rsidP="002D531F">
      <w:pPr>
        <w:spacing w:after="0" w:line="240" w:lineRule="auto"/>
      </w:pPr>
      <w:r>
        <w:separator/>
      </w:r>
    </w:p>
  </w:endnote>
  <w:endnote w:type="continuationSeparator" w:id="0">
    <w:p w14:paraId="6EAFCC21" w14:textId="77777777" w:rsidR="00A522A0" w:rsidRDefault="00A522A0" w:rsidP="002D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88603" w14:textId="77777777" w:rsidR="00A522A0" w:rsidRDefault="00A522A0">
    <w:pPr>
      <w:pStyle w:val="Footer"/>
      <w:jc w:val="center"/>
    </w:pPr>
    <w:r>
      <w:fldChar w:fldCharType="begin"/>
    </w:r>
    <w:r>
      <w:instrText xml:space="preserve"> PAGE   \* MERGEFORMAT </w:instrText>
    </w:r>
    <w:r>
      <w:fldChar w:fldCharType="separate"/>
    </w:r>
    <w:r w:rsidR="009A7A82">
      <w:rPr>
        <w:noProof/>
      </w:rPr>
      <w:t>4</w:t>
    </w:r>
    <w:r>
      <w:fldChar w:fldCharType="end"/>
    </w:r>
  </w:p>
  <w:p w14:paraId="195A0FB0" w14:textId="77777777" w:rsidR="00A522A0" w:rsidRDefault="00A522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1231B" w14:textId="77777777" w:rsidR="00A522A0" w:rsidRDefault="00A522A0" w:rsidP="002D531F">
      <w:pPr>
        <w:spacing w:after="0" w:line="240" w:lineRule="auto"/>
      </w:pPr>
      <w:r>
        <w:separator/>
      </w:r>
    </w:p>
  </w:footnote>
  <w:footnote w:type="continuationSeparator" w:id="0">
    <w:p w14:paraId="11448128" w14:textId="77777777" w:rsidR="00A522A0" w:rsidRDefault="00A522A0" w:rsidP="002D531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C52FA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CC6"/>
    <w:rsid w:val="000014B2"/>
    <w:rsid w:val="0000287E"/>
    <w:rsid w:val="00005EEC"/>
    <w:rsid w:val="00007F49"/>
    <w:rsid w:val="00010A8E"/>
    <w:rsid w:val="00012581"/>
    <w:rsid w:val="00012888"/>
    <w:rsid w:val="00016FD5"/>
    <w:rsid w:val="000247DC"/>
    <w:rsid w:val="00030C7E"/>
    <w:rsid w:val="00037FF1"/>
    <w:rsid w:val="0006445D"/>
    <w:rsid w:val="0007191E"/>
    <w:rsid w:val="00072370"/>
    <w:rsid w:val="00081625"/>
    <w:rsid w:val="00083B35"/>
    <w:rsid w:val="00084577"/>
    <w:rsid w:val="000845DA"/>
    <w:rsid w:val="00091238"/>
    <w:rsid w:val="00092250"/>
    <w:rsid w:val="00095234"/>
    <w:rsid w:val="000A20FE"/>
    <w:rsid w:val="000A4394"/>
    <w:rsid w:val="000A4ABC"/>
    <w:rsid w:val="000A6131"/>
    <w:rsid w:val="000A6B10"/>
    <w:rsid w:val="000A6DFA"/>
    <w:rsid w:val="000A71C4"/>
    <w:rsid w:val="000B0A04"/>
    <w:rsid w:val="000B1E27"/>
    <w:rsid w:val="000B3D08"/>
    <w:rsid w:val="000C1AFC"/>
    <w:rsid w:val="000C3439"/>
    <w:rsid w:val="000D0A69"/>
    <w:rsid w:val="000D37DB"/>
    <w:rsid w:val="000D47FE"/>
    <w:rsid w:val="000D4991"/>
    <w:rsid w:val="000D6395"/>
    <w:rsid w:val="000E0F99"/>
    <w:rsid w:val="000E7399"/>
    <w:rsid w:val="000F203B"/>
    <w:rsid w:val="000F71C4"/>
    <w:rsid w:val="000F74C1"/>
    <w:rsid w:val="00106327"/>
    <w:rsid w:val="001075F1"/>
    <w:rsid w:val="001173BC"/>
    <w:rsid w:val="00131C82"/>
    <w:rsid w:val="001417AA"/>
    <w:rsid w:val="00142E02"/>
    <w:rsid w:val="0014474C"/>
    <w:rsid w:val="001522EE"/>
    <w:rsid w:val="00163DC3"/>
    <w:rsid w:val="00163DE5"/>
    <w:rsid w:val="00173F4D"/>
    <w:rsid w:val="0017703A"/>
    <w:rsid w:val="001831AD"/>
    <w:rsid w:val="00192D5B"/>
    <w:rsid w:val="001A286F"/>
    <w:rsid w:val="001C3114"/>
    <w:rsid w:val="001D0636"/>
    <w:rsid w:val="001D308B"/>
    <w:rsid w:val="001D4841"/>
    <w:rsid w:val="001E526F"/>
    <w:rsid w:val="001E6676"/>
    <w:rsid w:val="00213DE9"/>
    <w:rsid w:val="002169BE"/>
    <w:rsid w:val="00225FC7"/>
    <w:rsid w:val="00241340"/>
    <w:rsid w:val="00241625"/>
    <w:rsid w:val="002433BF"/>
    <w:rsid w:val="00263FBE"/>
    <w:rsid w:val="002661AB"/>
    <w:rsid w:val="00287AA1"/>
    <w:rsid w:val="002961E2"/>
    <w:rsid w:val="00296C3A"/>
    <w:rsid w:val="002A119A"/>
    <w:rsid w:val="002A64FB"/>
    <w:rsid w:val="002B10BB"/>
    <w:rsid w:val="002B235A"/>
    <w:rsid w:val="002B503E"/>
    <w:rsid w:val="002B55AD"/>
    <w:rsid w:val="002B6FEA"/>
    <w:rsid w:val="002C28F7"/>
    <w:rsid w:val="002C3819"/>
    <w:rsid w:val="002D531F"/>
    <w:rsid w:val="002E37FA"/>
    <w:rsid w:val="00303449"/>
    <w:rsid w:val="00306D8D"/>
    <w:rsid w:val="00314E71"/>
    <w:rsid w:val="00315346"/>
    <w:rsid w:val="003159C4"/>
    <w:rsid w:val="00317165"/>
    <w:rsid w:val="0031736A"/>
    <w:rsid w:val="00326A6F"/>
    <w:rsid w:val="00333211"/>
    <w:rsid w:val="003363D4"/>
    <w:rsid w:val="0034484C"/>
    <w:rsid w:val="00344B11"/>
    <w:rsid w:val="0035074B"/>
    <w:rsid w:val="00351D6C"/>
    <w:rsid w:val="00352B17"/>
    <w:rsid w:val="0035519B"/>
    <w:rsid w:val="00357AF9"/>
    <w:rsid w:val="00357C60"/>
    <w:rsid w:val="00366A37"/>
    <w:rsid w:val="00367ECD"/>
    <w:rsid w:val="0037106B"/>
    <w:rsid w:val="0037445E"/>
    <w:rsid w:val="00375014"/>
    <w:rsid w:val="00380C09"/>
    <w:rsid w:val="00386CF7"/>
    <w:rsid w:val="00390232"/>
    <w:rsid w:val="00392D4F"/>
    <w:rsid w:val="00396DB5"/>
    <w:rsid w:val="003A0BA5"/>
    <w:rsid w:val="003A1848"/>
    <w:rsid w:val="003A33E2"/>
    <w:rsid w:val="003B1B36"/>
    <w:rsid w:val="003C2589"/>
    <w:rsid w:val="003C3712"/>
    <w:rsid w:val="003C57AA"/>
    <w:rsid w:val="003D10FA"/>
    <w:rsid w:val="003D77F1"/>
    <w:rsid w:val="003F13F5"/>
    <w:rsid w:val="003F62A3"/>
    <w:rsid w:val="004036B4"/>
    <w:rsid w:val="00407418"/>
    <w:rsid w:val="00412FD6"/>
    <w:rsid w:val="004202F8"/>
    <w:rsid w:val="00423AD5"/>
    <w:rsid w:val="0043073F"/>
    <w:rsid w:val="00432339"/>
    <w:rsid w:val="00437140"/>
    <w:rsid w:val="004523A8"/>
    <w:rsid w:val="00454279"/>
    <w:rsid w:val="00457A74"/>
    <w:rsid w:val="004635B3"/>
    <w:rsid w:val="0047219D"/>
    <w:rsid w:val="0047570A"/>
    <w:rsid w:val="00481561"/>
    <w:rsid w:val="00483A85"/>
    <w:rsid w:val="00484356"/>
    <w:rsid w:val="004904A6"/>
    <w:rsid w:val="00494B4C"/>
    <w:rsid w:val="004A78F7"/>
    <w:rsid w:val="004A7F4D"/>
    <w:rsid w:val="004B5755"/>
    <w:rsid w:val="004D07B5"/>
    <w:rsid w:val="004D70E0"/>
    <w:rsid w:val="004E01B1"/>
    <w:rsid w:val="004E6C1C"/>
    <w:rsid w:val="004F3D2E"/>
    <w:rsid w:val="004F44A5"/>
    <w:rsid w:val="00500873"/>
    <w:rsid w:val="00506B2B"/>
    <w:rsid w:val="00510D12"/>
    <w:rsid w:val="0051142E"/>
    <w:rsid w:val="00515B6F"/>
    <w:rsid w:val="00516AD0"/>
    <w:rsid w:val="00517124"/>
    <w:rsid w:val="00523392"/>
    <w:rsid w:val="005249DC"/>
    <w:rsid w:val="00531FF4"/>
    <w:rsid w:val="005335E3"/>
    <w:rsid w:val="005405BF"/>
    <w:rsid w:val="00543136"/>
    <w:rsid w:val="00547C43"/>
    <w:rsid w:val="00552760"/>
    <w:rsid w:val="00557775"/>
    <w:rsid w:val="00561B99"/>
    <w:rsid w:val="00574415"/>
    <w:rsid w:val="00584684"/>
    <w:rsid w:val="00585268"/>
    <w:rsid w:val="005B030A"/>
    <w:rsid w:val="005B2B16"/>
    <w:rsid w:val="005B45F3"/>
    <w:rsid w:val="005C0F88"/>
    <w:rsid w:val="005C2D6F"/>
    <w:rsid w:val="005C499C"/>
    <w:rsid w:val="005D1463"/>
    <w:rsid w:val="005D50D3"/>
    <w:rsid w:val="005D6CF1"/>
    <w:rsid w:val="005D7CF5"/>
    <w:rsid w:val="005E0378"/>
    <w:rsid w:val="005E0FC6"/>
    <w:rsid w:val="005E5E7B"/>
    <w:rsid w:val="005F4BFB"/>
    <w:rsid w:val="005F538C"/>
    <w:rsid w:val="0060017D"/>
    <w:rsid w:val="006013EF"/>
    <w:rsid w:val="00601550"/>
    <w:rsid w:val="00621D5C"/>
    <w:rsid w:val="00627739"/>
    <w:rsid w:val="0063005A"/>
    <w:rsid w:val="00631EC5"/>
    <w:rsid w:val="00636388"/>
    <w:rsid w:val="006427DA"/>
    <w:rsid w:val="006508F6"/>
    <w:rsid w:val="0065510D"/>
    <w:rsid w:val="006657E1"/>
    <w:rsid w:val="00671128"/>
    <w:rsid w:val="00674A44"/>
    <w:rsid w:val="0068045C"/>
    <w:rsid w:val="006824C6"/>
    <w:rsid w:val="00685E37"/>
    <w:rsid w:val="00694D61"/>
    <w:rsid w:val="00696FDA"/>
    <w:rsid w:val="006A6A5C"/>
    <w:rsid w:val="006A785A"/>
    <w:rsid w:val="006B5AE5"/>
    <w:rsid w:val="006D589C"/>
    <w:rsid w:val="006E562B"/>
    <w:rsid w:val="006E563E"/>
    <w:rsid w:val="007062A9"/>
    <w:rsid w:val="00721939"/>
    <w:rsid w:val="00725876"/>
    <w:rsid w:val="007364C6"/>
    <w:rsid w:val="00742867"/>
    <w:rsid w:val="00752F88"/>
    <w:rsid w:val="00754F5B"/>
    <w:rsid w:val="00756818"/>
    <w:rsid w:val="00757E26"/>
    <w:rsid w:val="0076791F"/>
    <w:rsid w:val="00773895"/>
    <w:rsid w:val="0077590B"/>
    <w:rsid w:val="00783310"/>
    <w:rsid w:val="007864E9"/>
    <w:rsid w:val="0079390E"/>
    <w:rsid w:val="007A28C9"/>
    <w:rsid w:val="007A487E"/>
    <w:rsid w:val="007B43A9"/>
    <w:rsid w:val="007B4F71"/>
    <w:rsid w:val="007B532B"/>
    <w:rsid w:val="007C185B"/>
    <w:rsid w:val="007D22BD"/>
    <w:rsid w:val="007D696C"/>
    <w:rsid w:val="007E476A"/>
    <w:rsid w:val="007E7680"/>
    <w:rsid w:val="007F0C2D"/>
    <w:rsid w:val="007F61FF"/>
    <w:rsid w:val="00800755"/>
    <w:rsid w:val="00801B1A"/>
    <w:rsid w:val="0080543C"/>
    <w:rsid w:val="008174C2"/>
    <w:rsid w:val="008205B1"/>
    <w:rsid w:val="0082196B"/>
    <w:rsid w:val="00827414"/>
    <w:rsid w:val="00850BAD"/>
    <w:rsid w:val="00850C6A"/>
    <w:rsid w:val="00851473"/>
    <w:rsid w:val="00855033"/>
    <w:rsid w:val="00855513"/>
    <w:rsid w:val="00863629"/>
    <w:rsid w:val="008701E1"/>
    <w:rsid w:val="008725D3"/>
    <w:rsid w:val="008759D3"/>
    <w:rsid w:val="008859AB"/>
    <w:rsid w:val="0088783C"/>
    <w:rsid w:val="008977A5"/>
    <w:rsid w:val="008A29FD"/>
    <w:rsid w:val="008A5E9B"/>
    <w:rsid w:val="008C2A26"/>
    <w:rsid w:val="008E41B9"/>
    <w:rsid w:val="008E7310"/>
    <w:rsid w:val="008E7FBD"/>
    <w:rsid w:val="008F4D5C"/>
    <w:rsid w:val="008F64C2"/>
    <w:rsid w:val="00901998"/>
    <w:rsid w:val="0090750A"/>
    <w:rsid w:val="0090772C"/>
    <w:rsid w:val="009235FB"/>
    <w:rsid w:val="00923EC4"/>
    <w:rsid w:val="009242BE"/>
    <w:rsid w:val="00926770"/>
    <w:rsid w:val="00927284"/>
    <w:rsid w:val="00927603"/>
    <w:rsid w:val="00937B03"/>
    <w:rsid w:val="00942626"/>
    <w:rsid w:val="0094615D"/>
    <w:rsid w:val="009513B3"/>
    <w:rsid w:val="00951F6A"/>
    <w:rsid w:val="009523EA"/>
    <w:rsid w:val="00972489"/>
    <w:rsid w:val="0098077E"/>
    <w:rsid w:val="009856DE"/>
    <w:rsid w:val="009970C9"/>
    <w:rsid w:val="009977C5"/>
    <w:rsid w:val="009A704C"/>
    <w:rsid w:val="009A7A82"/>
    <w:rsid w:val="009B0596"/>
    <w:rsid w:val="009B6C4C"/>
    <w:rsid w:val="009C25C8"/>
    <w:rsid w:val="009C4A8B"/>
    <w:rsid w:val="009D4CB7"/>
    <w:rsid w:val="009E05C2"/>
    <w:rsid w:val="009F04A4"/>
    <w:rsid w:val="009F7B6A"/>
    <w:rsid w:val="00A01271"/>
    <w:rsid w:val="00A03944"/>
    <w:rsid w:val="00A0778F"/>
    <w:rsid w:val="00A10354"/>
    <w:rsid w:val="00A11221"/>
    <w:rsid w:val="00A13655"/>
    <w:rsid w:val="00A1609C"/>
    <w:rsid w:val="00A16F33"/>
    <w:rsid w:val="00A17BE5"/>
    <w:rsid w:val="00A41096"/>
    <w:rsid w:val="00A425DC"/>
    <w:rsid w:val="00A45F35"/>
    <w:rsid w:val="00A522A0"/>
    <w:rsid w:val="00A5334C"/>
    <w:rsid w:val="00A53A70"/>
    <w:rsid w:val="00A57FE8"/>
    <w:rsid w:val="00A6022B"/>
    <w:rsid w:val="00A6630D"/>
    <w:rsid w:val="00A711C4"/>
    <w:rsid w:val="00A75926"/>
    <w:rsid w:val="00A76557"/>
    <w:rsid w:val="00A76790"/>
    <w:rsid w:val="00A83BC9"/>
    <w:rsid w:val="00A84A75"/>
    <w:rsid w:val="00A878B9"/>
    <w:rsid w:val="00A90EB9"/>
    <w:rsid w:val="00A90EEA"/>
    <w:rsid w:val="00AA78DF"/>
    <w:rsid w:val="00AB3DAC"/>
    <w:rsid w:val="00AC3236"/>
    <w:rsid w:val="00AC3279"/>
    <w:rsid w:val="00AC54C4"/>
    <w:rsid w:val="00AD0204"/>
    <w:rsid w:val="00AE250B"/>
    <w:rsid w:val="00AE6134"/>
    <w:rsid w:val="00AE71BB"/>
    <w:rsid w:val="00AF7C5A"/>
    <w:rsid w:val="00B20432"/>
    <w:rsid w:val="00B30128"/>
    <w:rsid w:val="00B376F0"/>
    <w:rsid w:val="00B4220E"/>
    <w:rsid w:val="00B506C9"/>
    <w:rsid w:val="00B50CA1"/>
    <w:rsid w:val="00B55C66"/>
    <w:rsid w:val="00B573E6"/>
    <w:rsid w:val="00B6369C"/>
    <w:rsid w:val="00B67BFF"/>
    <w:rsid w:val="00B72EFB"/>
    <w:rsid w:val="00B73A02"/>
    <w:rsid w:val="00B750BD"/>
    <w:rsid w:val="00B75AF8"/>
    <w:rsid w:val="00B773C0"/>
    <w:rsid w:val="00B86753"/>
    <w:rsid w:val="00BA3876"/>
    <w:rsid w:val="00BA3A0A"/>
    <w:rsid w:val="00BA74A1"/>
    <w:rsid w:val="00BC1040"/>
    <w:rsid w:val="00BC4E8A"/>
    <w:rsid w:val="00BC6A61"/>
    <w:rsid w:val="00BC7DEF"/>
    <w:rsid w:val="00BF2CFD"/>
    <w:rsid w:val="00BF42D9"/>
    <w:rsid w:val="00C10F97"/>
    <w:rsid w:val="00C12703"/>
    <w:rsid w:val="00C20162"/>
    <w:rsid w:val="00C26A92"/>
    <w:rsid w:val="00C31257"/>
    <w:rsid w:val="00C4177D"/>
    <w:rsid w:val="00C45F7D"/>
    <w:rsid w:val="00C45FA0"/>
    <w:rsid w:val="00C47C2B"/>
    <w:rsid w:val="00C47F2B"/>
    <w:rsid w:val="00C51F39"/>
    <w:rsid w:val="00C61598"/>
    <w:rsid w:val="00C6528D"/>
    <w:rsid w:val="00C80FA8"/>
    <w:rsid w:val="00C8200F"/>
    <w:rsid w:val="00C841AE"/>
    <w:rsid w:val="00C8669A"/>
    <w:rsid w:val="00C91A5C"/>
    <w:rsid w:val="00CA4BEA"/>
    <w:rsid w:val="00CA6B08"/>
    <w:rsid w:val="00CB29CC"/>
    <w:rsid w:val="00CC34FA"/>
    <w:rsid w:val="00CC5E47"/>
    <w:rsid w:val="00CC604A"/>
    <w:rsid w:val="00CD4836"/>
    <w:rsid w:val="00CE34F6"/>
    <w:rsid w:val="00CE75BD"/>
    <w:rsid w:val="00CE7C3F"/>
    <w:rsid w:val="00CF6CD9"/>
    <w:rsid w:val="00D00AF3"/>
    <w:rsid w:val="00D10E33"/>
    <w:rsid w:val="00D14E8E"/>
    <w:rsid w:val="00D258DD"/>
    <w:rsid w:val="00D313C8"/>
    <w:rsid w:val="00D318C8"/>
    <w:rsid w:val="00D36161"/>
    <w:rsid w:val="00D43705"/>
    <w:rsid w:val="00D44E55"/>
    <w:rsid w:val="00D53665"/>
    <w:rsid w:val="00D561A9"/>
    <w:rsid w:val="00D61A00"/>
    <w:rsid w:val="00D62D5D"/>
    <w:rsid w:val="00D64008"/>
    <w:rsid w:val="00D67CE7"/>
    <w:rsid w:val="00D70F0E"/>
    <w:rsid w:val="00D727D2"/>
    <w:rsid w:val="00D82CF3"/>
    <w:rsid w:val="00D85011"/>
    <w:rsid w:val="00D86B25"/>
    <w:rsid w:val="00DA2DC4"/>
    <w:rsid w:val="00DB78FA"/>
    <w:rsid w:val="00DC177B"/>
    <w:rsid w:val="00DC40DD"/>
    <w:rsid w:val="00DC57DC"/>
    <w:rsid w:val="00DC7F28"/>
    <w:rsid w:val="00DE2CD8"/>
    <w:rsid w:val="00DE498D"/>
    <w:rsid w:val="00DF1278"/>
    <w:rsid w:val="00DF26EB"/>
    <w:rsid w:val="00DF2A2B"/>
    <w:rsid w:val="00E00E35"/>
    <w:rsid w:val="00E050D2"/>
    <w:rsid w:val="00E1364A"/>
    <w:rsid w:val="00E1426D"/>
    <w:rsid w:val="00E17091"/>
    <w:rsid w:val="00E237AA"/>
    <w:rsid w:val="00E24929"/>
    <w:rsid w:val="00E279B3"/>
    <w:rsid w:val="00E40B13"/>
    <w:rsid w:val="00E4393B"/>
    <w:rsid w:val="00E45A95"/>
    <w:rsid w:val="00E45DD7"/>
    <w:rsid w:val="00E52CED"/>
    <w:rsid w:val="00E545E2"/>
    <w:rsid w:val="00E678A5"/>
    <w:rsid w:val="00E7277C"/>
    <w:rsid w:val="00E729A3"/>
    <w:rsid w:val="00E74C20"/>
    <w:rsid w:val="00E80D88"/>
    <w:rsid w:val="00E93FA6"/>
    <w:rsid w:val="00E9524C"/>
    <w:rsid w:val="00EA1CC6"/>
    <w:rsid w:val="00EA26CB"/>
    <w:rsid w:val="00EB1219"/>
    <w:rsid w:val="00EB2033"/>
    <w:rsid w:val="00EB5E71"/>
    <w:rsid w:val="00EC2D0C"/>
    <w:rsid w:val="00EC6922"/>
    <w:rsid w:val="00ED38FE"/>
    <w:rsid w:val="00ED4C59"/>
    <w:rsid w:val="00ED7107"/>
    <w:rsid w:val="00EE7ED0"/>
    <w:rsid w:val="00EF043A"/>
    <w:rsid w:val="00F01F81"/>
    <w:rsid w:val="00F0435F"/>
    <w:rsid w:val="00F12139"/>
    <w:rsid w:val="00F16261"/>
    <w:rsid w:val="00F20844"/>
    <w:rsid w:val="00F20AB6"/>
    <w:rsid w:val="00F26FF7"/>
    <w:rsid w:val="00F323B1"/>
    <w:rsid w:val="00F33810"/>
    <w:rsid w:val="00F34C41"/>
    <w:rsid w:val="00F359F3"/>
    <w:rsid w:val="00F36095"/>
    <w:rsid w:val="00F36D2E"/>
    <w:rsid w:val="00F3756B"/>
    <w:rsid w:val="00F554A3"/>
    <w:rsid w:val="00F65DC9"/>
    <w:rsid w:val="00F80210"/>
    <w:rsid w:val="00F837D5"/>
    <w:rsid w:val="00F86A17"/>
    <w:rsid w:val="00F87C27"/>
    <w:rsid w:val="00F93F3D"/>
    <w:rsid w:val="00F949FD"/>
    <w:rsid w:val="00F95358"/>
    <w:rsid w:val="00FA2425"/>
    <w:rsid w:val="00FC3298"/>
    <w:rsid w:val="00FE199D"/>
    <w:rsid w:val="00FE3FE1"/>
    <w:rsid w:val="00FF4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88F6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CC6"/>
    <w:pPr>
      <w:spacing w:after="200" w:line="276" w:lineRule="auto"/>
    </w:pPr>
    <w:rPr>
      <w:sz w:val="22"/>
      <w:szCs w:val="22"/>
    </w:rPr>
  </w:style>
  <w:style w:type="paragraph" w:styleId="Heading1">
    <w:name w:val="heading 1"/>
    <w:basedOn w:val="Normal"/>
    <w:link w:val="Heading1Char"/>
    <w:uiPriority w:val="9"/>
    <w:qFormat/>
    <w:rsid w:val="00016FD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1CC6"/>
    <w:rPr>
      <w:color w:val="0000FF"/>
      <w:u w:val="single"/>
    </w:rPr>
  </w:style>
  <w:style w:type="character" w:styleId="Emphasis">
    <w:name w:val="Emphasis"/>
    <w:uiPriority w:val="20"/>
    <w:qFormat/>
    <w:rsid w:val="00EA1CC6"/>
    <w:rPr>
      <w:i/>
      <w:iCs/>
    </w:rPr>
  </w:style>
  <w:style w:type="character" w:customStyle="1" w:styleId="searchterm4">
    <w:name w:val="searchterm4"/>
    <w:basedOn w:val="DefaultParagraphFont"/>
    <w:rsid w:val="00EA1CC6"/>
  </w:style>
  <w:style w:type="character" w:customStyle="1" w:styleId="searchterm5">
    <w:name w:val="searchterm5"/>
    <w:basedOn w:val="DefaultParagraphFont"/>
    <w:rsid w:val="00EA1CC6"/>
  </w:style>
  <w:style w:type="character" w:customStyle="1" w:styleId="searchterm3">
    <w:name w:val="searchterm3"/>
    <w:basedOn w:val="DefaultParagraphFont"/>
    <w:rsid w:val="00EA1CC6"/>
  </w:style>
  <w:style w:type="paragraph" w:styleId="NormalWeb">
    <w:name w:val="Normal (Web)"/>
    <w:basedOn w:val="Normal"/>
    <w:uiPriority w:val="99"/>
    <w:unhideWhenUsed/>
    <w:rsid w:val="002961E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D531F"/>
    <w:pPr>
      <w:tabs>
        <w:tab w:val="center" w:pos="4680"/>
        <w:tab w:val="right" w:pos="9360"/>
      </w:tabs>
      <w:spacing w:after="0" w:line="240" w:lineRule="auto"/>
    </w:pPr>
  </w:style>
  <w:style w:type="character" w:customStyle="1" w:styleId="HeaderChar">
    <w:name w:val="Header Char"/>
    <w:link w:val="Header"/>
    <w:uiPriority w:val="99"/>
    <w:rsid w:val="002D531F"/>
    <w:rPr>
      <w:rFonts w:ascii="Calibri" w:eastAsia="Calibri" w:hAnsi="Calibri" w:cs="Times New Roman"/>
    </w:rPr>
  </w:style>
  <w:style w:type="paragraph" w:styleId="Footer">
    <w:name w:val="footer"/>
    <w:basedOn w:val="Normal"/>
    <w:link w:val="FooterChar"/>
    <w:uiPriority w:val="99"/>
    <w:unhideWhenUsed/>
    <w:rsid w:val="002D531F"/>
    <w:pPr>
      <w:tabs>
        <w:tab w:val="center" w:pos="4680"/>
        <w:tab w:val="right" w:pos="9360"/>
      </w:tabs>
      <w:spacing w:after="0" w:line="240" w:lineRule="auto"/>
    </w:pPr>
  </w:style>
  <w:style w:type="character" w:customStyle="1" w:styleId="FooterChar">
    <w:name w:val="Footer Char"/>
    <w:link w:val="Footer"/>
    <w:uiPriority w:val="99"/>
    <w:rsid w:val="002D531F"/>
    <w:rPr>
      <w:rFonts w:ascii="Calibri" w:eastAsia="Calibri" w:hAnsi="Calibri" w:cs="Times New Roman"/>
    </w:rPr>
  </w:style>
  <w:style w:type="table" w:styleId="TableGrid">
    <w:name w:val="Table Grid"/>
    <w:basedOn w:val="TableNormal"/>
    <w:uiPriority w:val="59"/>
    <w:rsid w:val="00296C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43073F"/>
    <w:rPr>
      <w:color w:val="800080"/>
      <w:u w:val="single"/>
    </w:rPr>
  </w:style>
  <w:style w:type="character" w:customStyle="1" w:styleId="Heading1Char">
    <w:name w:val="Heading 1 Char"/>
    <w:link w:val="Heading1"/>
    <w:uiPriority w:val="9"/>
    <w:rsid w:val="00016FD5"/>
    <w:rPr>
      <w:rFonts w:ascii="Times New Roman" w:eastAsia="Times New Roman" w:hAnsi="Times New Roman"/>
      <w:b/>
      <w:bCs/>
      <w:kern w:val="36"/>
      <w:sz w:val="48"/>
      <w:szCs w:val="48"/>
    </w:rPr>
  </w:style>
  <w:style w:type="paragraph" w:styleId="BalloonText">
    <w:name w:val="Balloon Text"/>
    <w:basedOn w:val="Normal"/>
    <w:link w:val="BalloonTextChar"/>
    <w:uiPriority w:val="99"/>
    <w:semiHidden/>
    <w:unhideWhenUsed/>
    <w:rsid w:val="00A1609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09C"/>
    <w:rPr>
      <w:rFonts w:ascii="Lucida Grande" w:hAnsi="Lucida Grande"/>
      <w:sz w:val="18"/>
      <w:szCs w:val="18"/>
    </w:rPr>
  </w:style>
  <w:style w:type="paragraph" w:styleId="HTMLPreformatted">
    <w:name w:val="HTML Preformatted"/>
    <w:basedOn w:val="Normal"/>
    <w:link w:val="HTMLPreformattedChar"/>
    <w:uiPriority w:val="99"/>
    <w:semiHidden/>
    <w:unhideWhenUsed/>
    <w:rsid w:val="00820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205B1"/>
    <w:rPr>
      <w:rFonts w:ascii="Courier"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CC6"/>
    <w:pPr>
      <w:spacing w:after="200" w:line="276" w:lineRule="auto"/>
    </w:pPr>
    <w:rPr>
      <w:sz w:val="22"/>
      <w:szCs w:val="22"/>
    </w:rPr>
  </w:style>
  <w:style w:type="paragraph" w:styleId="Heading1">
    <w:name w:val="heading 1"/>
    <w:basedOn w:val="Normal"/>
    <w:link w:val="Heading1Char"/>
    <w:uiPriority w:val="9"/>
    <w:qFormat/>
    <w:rsid w:val="00016FD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1CC6"/>
    <w:rPr>
      <w:color w:val="0000FF"/>
      <w:u w:val="single"/>
    </w:rPr>
  </w:style>
  <w:style w:type="character" w:styleId="Emphasis">
    <w:name w:val="Emphasis"/>
    <w:uiPriority w:val="20"/>
    <w:qFormat/>
    <w:rsid w:val="00EA1CC6"/>
    <w:rPr>
      <w:i/>
      <w:iCs/>
    </w:rPr>
  </w:style>
  <w:style w:type="character" w:customStyle="1" w:styleId="searchterm4">
    <w:name w:val="searchterm4"/>
    <w:basedOn w:val="DefaultParagraphFont"/>
    <w:rsid w:val="00EA1CC6"/>
  </w:style>
  <w:style w:type="character" w:customStyle="1" w:styleId="searchterm5">
    <w:name w:val="searchterm5"/>
    <w:basedOn w:val="DefaultParagraphFont"/>
    <w:rsid w:val="00EA1CC6"/>
  </w:style>
  <w:style w:type="character" w:customStyle="1" w:styleId="searchterm3">
    <w:name w:val="searchterm3"/>
    <w:basedOn w:val="DefaultParagraphFont"/>
    <w:rsid w:val="00EA1CC6"/>
  </w:style>
  <w:style w:type="paragraph" w:styleId="NormalWeb">
    <w:name w:val="Normal (Web)"/>
    <w:basedOn w:val="Normal"/>
    <w:uiPriority w:val="99"/>
    <w:unhideWhenUsed/>
    <w:rsid w:val="002961E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D531F"/>
    <w:pPr>
      <w:tabs>
        <w:tab w:val="center" w:pos="4680"/>
        <w:tab w:val="right" w:pos="9360"/>
      </w:tabs>
      <w:spacing w:after="0" w:line="240" w:lineRule="auto"/>
    </w:pPr>
  </w:style>
  <w:style w:type="character" w:customStyle="1" w:styleId="HeaderChar">
    <w:name w:val="Header Char"/>
    <w:link w:val="Header"/>
    <w:uiPriority w:val="99"/>
    <w:rsid w:val="002D531F"/>
    <w:rPr>
      <w:rFonts w:ascii="Calibri" w:eastAsia="Calibri" w:hAnsi="Calibri" w:cs="Times New Roman"/>
    </w:rPr>
  </w:style>
  <w:style w:type="paragraph" w:styleId="Footer">
    <w:name w:val="footer"/>
    <w:basedOn w:val="Normal"/>
    <w:link w:val="FooterChar"/>
    <w:uiPriority w:val="99"/>
    <w:unhideWhenUsed/>
    <w:rsid w:val="002D531F"/>
    <w:pPr>
      <w:tabs>
        <w:tab w:val="center" w:pos="4680"/>
        <w:tab w:val="right" w:pos="9360"/>
      </w:tabs>
      <w:spacing w:after="0" w:line="240" w:lineRule="auto"/>
    </w:pPr>
  </w:style>
  <w:style w:type="character" w:customStyle="1" w:styleId="FooterChar">
    <w:name w:val="Footer Char"/>
    <w:link w:val="Footer"/>
    <w:uiPriority w:val="99"/>
    <w:rsid w:val="002D531F"/>
    <w:rPr>
      <w:rFonts w:ascii="Calibri" w:eastAsia="Calibri" w:hAnsi="Calibri" w:cs="Times New Roman"/>
    </w:rPr>
  </w:style>
  <w:style w:type="table" w:styleId="TableGrid">
    <w:name w:val="Table Grid"/>
    <w:basedOn w:val="TableNormal"/>
    <w:uiPriority w:val="59"/>
    <w:rsid w:val="00296C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43073F"/>
    <w:rPr>
      <w:color w:val="800080"/>
      <w:u w:val="single"/>
    </w:rPr>
  </w:style>
  <w:style w:type="character" w:customStyle="1" w:styleId="Heading1Char">
    <w:name w:val="Heading 1 Char"/>
    <w:link w:val="Heading1"/>
    <w:uiPriority w:val="9"/>
    <w:rsid w:val="00016FD5"/>
    <w:rPr>
      <w:rFonts w:ascii="Times New Roman" w:eastAsia="Times New Roman" w:hAnsi="Times New Roman"/>
      <w:b/>
      <w:bCs/>
      <w:kern w:val="36"/>
      <w:sz w:val="48"/>
      <w:szCs w:val="48"/>
    </w:rPr>
  </w:style>
  <w:style w:type="paragraph" w:styleId="BalloonText">
    <w:name w:val="Balloon Text"/>
    <w:basedOn w:val="Normal"/>
    <w:link w:val="BalloonTextChar"/>
    <w:uiPriority w:val="99"/>
    <w:semiHidden/>
    <w:unhideWhenUsed/>
    <w:rsid w:val="00A1609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09C"/>
    <w:rPr>
      <w:rFonts w:ascii="Lucida Grande" w:hAnsi="Lucida Grande"/>
      <w:sz w:val="18"/>
      <w:szCs w:val="18"/>
    </w:rPr>
  </w:style>
  <w:style w:type="paragraph" w:styleId="HTMLPreformatted">
    <w:name w:val="HTML Preformatted"/>
    <w:basedOn w:val="Normal"/>
    <w:link w:val="HTMLPreformattedChar"/>
    <w:uiPriority w:val="99"/>
    <w:semiHidden/>
    <w:unhideWhenUsed/>
    <w:rsid w:val="00820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205B1"/>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81029">
      <w:bodyDiv w:val="1"/>
      <w:marLeft w:val="0"/>
      <w:marRight w:val="0"/>
      <w:marTop w:val="0"/>
      <w:marBottom w:val="0"/>
      <w:divBdr>
        <w:top w:val="none" w:sz="0" w:space="0" w:color="auto"/>
        <w:left w:val="none" w:sz="0" w:space="0" w:color="auto"/>
        <w:bottom w:val="none" w:sz="0" w:space="0" w:color="auto"/>
        <w:right w:val="none" w:sz="0" w:space="0" w:color="auto"/>
      </w:divBdr>
    </w:div>
    <w:div w:id="566381182">
      <w:bodyDiv w:val="1"/>
      <w:marLeft w:val="0"/>
      <w:marRight w:val="0"/>
      <w:marTop w:val="0"/>
      <w:marBottom w:val="0"/>
      <w:divBdr>
        <w:top w:val="none" w:sz="0" w:space="0" w:color="auto"/>
        <w:left w:val="none" w:sz="0" w:space="0" w:color="auto"/>
        <w:bottom w:val="none" w:sz="0" w:space="0" w:color="auto"/>
        <w:right w:val="none" w:sz="0" w:space="0" w:color="auto"/>
      </w:divBdr>
    </w:div>
    <w:div w:id="850218662">
      <w:bodyDiv w:val="1"/>
      <w:marLeft w:val="0"/>
      <w:marRight w:val="0"/>
      <w:marTop w:val="0"/>
      <w:marBottom w:val="0"/>
      <w:divBdr>
        <w:top w:val="none" w:sz="0" w:space="0" w:color="auto"/>
        <w:left w:val="none" w:sz="0" w:space="0" w:color="auto"/>
        <w:bottom w:val="none" w:sz="0" w:space="0" w:color="auto"/>
        <w:right w:val="none" w:sz="0" w:space="0" w:color="auto"/>
      </w:divBdr>
    </w:div>
    <w:div w:id="989482572">
      <w:bodyDiv w:val="1"/>
      <w:marLeft w:val="0"/>
      <w:marRight w:val="0"/>
      <w:marTop w:val="0"/>
      <w:marBottom w:val="0"/>
      <w:divBdr>
        <w:top w:val="none" w:sz="0" w:space="0" w:color="auto"/>
        <w:left w:val="none" w:sz="0" w:space="0" w:color="auto"/>
        <w:bottom w:val="none" w:sz="0" w:space="0" w:color="auto"/>
        <w:right w:val="none" w:sz="0" w:space="0" w:color="auto"/>
      </w:divBdr>
    </w:div>
    <w:div w:id="1764643659">
      <w:bodyDiv w:val="1"/>
      <w:marLeft w:val="0"/>
      <w:marRight w:val="0"/>
      <w:marTop w:val="0"/>
      <w:marBottom w:val="0"/>
      <w:divBdr>
        <w:top w:val="none" w:sz="0" w:space="0" w:color="auto"/>
        <w:left w:val="none" w:sz="0" w:space="0" w:color="auto"/>
        <w:bottom w:val="none" w:sz="0" w:space="0" w:color="auto"/>
        <w:right w:val="none" w:sz="0" w:space="0" w:color="auto"/>
      </w:divBdr>
      <w:divsChild>
        <w:div w:id="2137479811">
          <w:marLeft w:val="0"/>
          <w:marRight w:val="0"/>
          <w:marTop w:val="0"/>
          <w:marBottom w:val="0"/>
          <w:divBdr>
            <w:top w:val="none" w:sz="0" w:space="0" w:color="auto"/>
            <w:left w:val="none" w:sz="0" w:space="0" w:color="auto"/>
            <w:bottom w:val="none" w:sz="0" w:space="0" w:color="auto"/>
            <w:right w:val="none" w:sz="0" w:space="0" w:color="auto"/>
          </w:divBdr>
        </w:div>
      </w:divsChild>
    </w:div>
    <w:div w:id="1955478128">
      <w:bodyDiv w:val="1"/>
      <w:marLeft w:val="0"/>
      <w:marRight w:val="0"/>
      <w:marTop w:val="0"/>
      <w:marBottom w:val="0"/>
      <w:divBdr>
        <w:top w:val="none" w:sz="0" w:space="0" w:color="auto"/>
        <w:left w:val="none" w:sz="0" w:space="0" w:color="auto"/>
        <w:bottom w:val="none" w:sz="0" w:space="0" w:color="auto"/>
        <w:right w:val="none" w:sz="0" w:space="0" w:color="auto"/>
      </w:divBdr>
      <w:divsChild>
        <w:div w:id="527839764">
          <w:marLeft w:val="0"/>
          <w:marRight w:val="0"/>
          <w:marTop w:val="0"/>
          <w:marBottom w:val="0"/>
          <w:divBdr>
            <w:top w:val="none" w:sz="0" w:space="0" w:color="auto"/>
            <w:left w:val="none" w:sz="0" w:space="0" w:color="auto"/>
            <w:bottom w:val="none" w:sz="0" w:space="0" w:color="auto"/>
            <w:right w:val="none" w:sz="0" w:space="0" w:color="auto"/>
          </w:divBdr>
        </w:div>
        <w:div w:id="574435289">
          <w:marLeft w:val="0"/>
          <w:marRight w:val="0"/>
          <w:marTop w:val="0"/>
          <w:marBottom w:val="0"/>
          <w:divBdr>
            <w:top w:val="none" w:sz="0" w:space="0" w:color="auto"/>
            <w:left w:val="none" w:sz="0" w:space="0" w:color="auto"/>
            <w:bottom w:val="none" w:sz="0" w:space="0" w:color="auto"/>
            <w:right w:val="none" w:sz="0" w:space="0" w:color="auto"/>
          </w:divBdr>
        </w:div>
        <w:div w:id="1364745906">
          <w:marLeft w:val="0"/>
          <w:marRight w:val="0"/>
          <w:marTop w:val="0"/>
          <w:marBottom w:val="0"/>
          <w:divBdr>
            <w:top w:val="none" w:sz="0" w:space="0" w:color="auto"/>
            <w:left w:val="none" w:sz="0" w:space="0" w:color="auto"/>
            <w:bottom w:val="none" w:sz="0" w:space="0" w:color="auto"/>
            <w:right w:val="none" w:sz="0" w:space="0" w:color="auto"/>
          </w:divBdr>
        </w:div>
        <w:div w:id="1835029340">
          <w:marLeft w:val="720"/>
          <w:marRight w:val="0"/>
          <w:marTop w:val="0"/>
          <w:marBottom w:val="0"/>
          <w:divBdr>
            <w:top w:val="none" w:sz="0" w:space="0" w:color="auto"/>
            <w:left w:val="none" w:sz="0" w:space="0" w:color="auto"/>
            <w:bottom w:val="none" w:sz="0" w:space="0" w:color="auto"/>
            <w:right w:val="none" w:sz="0" w:space="0" w:color="auto"/>
          </w:divBdr>
        </w:div>
        <w:div w:id="1991665284">
          <w:marLeft w:val="72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picasa.google.com/" TargetMode="External"/><Relationship Id="rId12" Type="http://schemas.openxmlformats.org/officeDocument/2006/relationships/image" Target="media/image1.png"/><Relationship Id="rId13" Type="http://schemas.openxmlformats.org/officeDocument/2006/relationships/hyperlink" Target="http://www.american.edu/provost/registrar/regulations/reg80.cf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ia-installer.de/" TargetMode="External"/><Relationship Id="rId10" Type="http://schemas.openxmlformats.org/officeDocument/2006/relationships/hyperlink" Target="http://www.google.com/eart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9CC4-8807-6944-A559-3742161A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9</Pages>
  <Words>2251</Words>
  <Characters>12831</Characters>
  <Application>Microsoft Macintosh Word</Application>
  <DocSecurity>0</DocSecurity>
  <Lines>106</Lines>
  <Paragraphs>30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Assignments</vt:lpstr>
      <vt:lpstr>    </vt:lpstr>
      <vt:lpstr>    Exercises</vt:lpstr>
      <vt:lpstr>    The four assignments are posted in the course Blackboard site under Course Info</vt:lpstr>
      <vt:lpstr>    I have also created several folders for articles and supporting materials for le</vt:lpstr>
      <vt:lpstr>    </vt:lpstr>
      <vt:lpstr>    Figure 1:	Blackboard Course Layout</vt:lpstr>
      <vt:lpstr>    </vt:lpstr>
      <vt:lpstr>    </vt:lpstr>
      <vt:lpstr>    </vt:lpstr>
      <vt:lpstr>    </vt:lpstr>
      <vt:lpstr>(3) William F. Ruddiman, Plows, Plagues, and Petroleum: How Humans Took Control </vt:lpstr>
      <vt:lpstr>New Topics: Climate Change and Violent Conflict</vt:lpstr>
    </vt:vector>
  </TitlesOfParts>
  <Company/>
  <LinksUpToDate>false</LinksUpToDate>
  <CharactersWithSpaces>15052</CharactersWithSpaces>
  <SharedDoc>false</SharedDoc>
  <HLinks>
    <vt:vector size="120" baseType="variant">
      <vt:variant>
        <vt:i4>2621456</vt:i4>
      </vt:variant>
      <vt:variant>
        <vt:i4>51</vt:i4>
      </vt:variant>
      <vt:variant>
        <vt:i4>0</vt:i4>
      </vt:variant>
      <vt:variant>
        <vt:i4>5</vt:i4>
      </vt:variant>
      <vt:variant>
        <vt:lpwstr>http://www.pcr.uu.se/research/UCDP/</vt:lpwstr>
      </vt:variant>
      <vt:variant>
        <vt:lpwstr/>
      </vt:variant>
      <vt:variant>
        <vt:i4>2359321</vt:i4>
      </vt:variant>
      <vt:variant>
        <vt:i4>48</vt:i4>
      </vt:variant>
      <vt:variant>
        <vt:i4>0</vt:i4>
      </vt:variant>
      <vt:variant>
        <vt:i4>5</vt:i4>
      </vt:variant>
      <vt:variant>
        <vt:lpwstr>mailto:help@american.edu</vt:lpwstr>
      </vt:variant>
      <vt:variant>
        <vt:lpwstr/>
      </vt:variant>
      <vt:variant>
        <vt:i4>7143506</vt:i4>
      </vt:variant>
      <vt:variant>
        <vt:i4>45</vt:i4>
      </vt:variant>
      <vt:variant>
        <vt:i4>0</vt:i4>
      </vt:variant>
      <vt:variant>
        <vt:i4>5</vt:i4>
      </vt:variant>
      <vt:variant>
        <vt:lpwstr>http://www.american.edu</vt:lpwstr>
      </vt:variant>
      <vt:variant>
        <vt:lpwstr/>
      </vt:variant>
      <vt:variant>
        <vt:i4>6291466</vt:i4>
      </vt:variant>
      <vt:variant>
        <vt:i4>42</vt:i4>
      </vt:variant>
      <vt:variant>
        <vt:i4>0</vt:i4>
      </vt:variant>
      <vt:variant>
        <vt:i4>5</vt:i4>
      </vt:variant>
      <vt:variant>
        <vt:lpwstr>http://www.american.edu/provost/registrar/regulations/reg80.cfm</vt:lpwstr>
      </vt:variant>
      <vt:variant>
        <vt:lpwstr/>
      </vt:variant>
      <vt:variant>
        <vt:i4>4849736</vt:i4>
      </vt:variant>
      <vt:variant>
        <vt:i4>39</vt:i4>
      </vt:variant>
      <vt:variant>
        <vt:i4>0</vt:i4>
      </vt:variant>
      <vt:variant>
        <vt:i4>5</vt:i4>
      </vt:variant>
      <vt:variant>
        <vt:lpwstr>http://www1.american.edu/ted/class/virtual24.htm</vt:lpwstr>
      </vt:variant>
      <vt:variant>
        <vt:lpwstr/>
      </vt:variant>
      <vt:variant>
        <vt:i4>4915272</vt:i4>
      </vt:variant>
      <vt:variant>
        <vt:i4>36</vt:i4>
      </vt:variant>
      <vt:variant>
        <vt:i4>0</vt:i4>
      </vt:variant>
      <vt:variant>
        <vt:i4>5</vt:i4>
      </vt:variant>
      <vt:variant>
        <vt:lpwstr>http://www1.american.edu/ted/class/virtual25.htm</vt:lpwstr>
      </vt:variant>
      <vt:variant>
        <vt:lpwstr/>
      </vt:variant>
      <vt:variant>
        <vt:i4>2949147</vt:i4>
      </vt:variant>
      <vt:variant>
        <vt:i4>33</vt:i4>
      </vt:variant>
      <vt:variant>
        <vt:i4>0</vt:i4>
      </vt:variant>
      <vt:variant>
        <vt:i4>5</vt:i4>
      </vt:variant>
      <vt:variant>
        <vt:lpwstr>http://www.amazon.com/Great-Warming-Climate-Change-Civilizations/dp/B0031MA8TC/ref=tmm_pap_title_0</vt:lpwstr>
      </vt:variant>
      <vt:variant>
        <vt:lpwstr/>
      </vt:variant>
      <vt:variant>
        <vt:i4>1245215</vt:i4>
      </vt:variant>
      <vt:variant>
        <vt:i4>30</vt:i4>
      </vt:variant>
      <vt:variant>
        <vt:i4>0</vt:i4>
      </vt:variant>
      <vt:variant>
        <vt:i4>5</vt:i4>
      </vt:variant>
      <vt:variant>
        <vt:lpwstr>http://www.american.edu/TED/class/ass-visual.htm</vt:lpwstr>
      </vt:variant>
      <vt:variant>
        <vt:lpwstr/>
      </vt:variant>
      <vt:variant>
        <vt:i4>1900556</vt:i4>
      </vt:variant>
      <vt:variant>
        <vt:i4>27</vt:i4>
      </vt:variant>
      <vt:variant>
        <vt:i4>0</vt:i4>
      </vt:variant>
      <vt:variant>
        <vt:i4>5</vt:i4>
      </vt:variant>
      <vt:variant>
        <vt:lpwstr>http://www.american.edu/TED/class/ass-causal.htm</vt:lpwstr>
      </vt:variant>
      <vt:variant>
        <vt:lpwstr/>
      </vt:variant>
      <vt:variant>
        <vt:i4>6160430</vt:i4>
      </vt:variant>
      <vt:variant>
        <vt:i4>24</vt:i4>
      </vt:variant>
      <vt:variant>
        <vt:i4>0</vt:i4>
      </vt:variant>
      <vt:variant>
        <vt:i4>5</vt:i4>
      </vt:variant>
      <vt:variant>
        <vt:lpwstr>http://www.american.edu/TED/class/being-there.htm</vt:lpwstr>
      </vt:variant>
      <vt:variant>
        <vt:lpwstr/>
      </vt:variant>
      <vt:variant>
        <vt:i4>1703953</vt:i4>
      </vt:variant>
      <vt:variant>
        <vt:i4>21</vt:i4>
      </vt:variant>
      <vt:variant>
        <vt:i4>0</vt:i4>
      </vt:variant>
      <vt:variant>
        <vt:i4>5</vt:i4>
      </vt:variant>
      <vt:variant>
        <vt:lpwstr>http://www.american.edu/TED/class/iceassign1.htm</vt:lpwstr>
      </vt:variant>
      <vt:variant>
        <vt:lpwstr/>
      </vt:variant>
      <vt:variant>
        <vt:i4>1572881</vt:i4>
      </vt:variant>
      <vt:variant>
        <vt:i4>18</vt:i4>
      </vt:variant>
      <vt:variant>
        <vt:i4>0</vt:i4>
      </vt:variant>
      <vt:variant>
        <vt:i4>5</vt:i4>
      </vt:variant>
      <vt:variant>
        <vt:lpwstr>http://www.american.edu/TED/class/iceassign3.htm</vt:lpwstr>
      </vt:variant>
      <vt:variant>
        <vt:lpwstr/>
      </vt:variant>
      <vt:variant>
        <vt:i4>1245215</vt:i4>
      </vt:variant>
      <vt:variant>
        <vt:i4>15</vt:i4>
      </vt:variant>
      <vt:variant>
        <vt:i4>0</vt:i4>
      </vt:variant>
      <vt:variant>
        <vt:i4>5</vt:i4>
      </vt:variant>
      <vt:variant>
        <vt:lpwstr>http://www.american.edu/TED/class/ass-visual.htm</vt:lpwstr>
      </vt:variant>
      <vt:variant>
        <vt:lpwstr/>
      </vt:variant>
      <vt:variant>
        <vt:i4>1900556</vt:i4>
      </vt:variant>
      <vt:variant>
        <vt:i4>12</vt:i4>
      </vt:variant>
      <vt:variant>
        <vt:i4>0</vt:i4>
      </vt:variant>
      <vt:variant>
        <vt:i4>5</vt:i4>
      </vt:variant>
      <vt:variant>
        <vt:lpwstr>http://www.american.edu/TED/class/ass-causal.htm</vt:lpwstr>
      </vt:variant>
      <vt:variant>
        <vt:lpwstr/>
      </vt:variant>
      <vt:variant>
        <vt:i4>3539071</vt:i4>
      </vt:variant>
      <vt:variant>
        <vt:i4>9</vt:i4>
      </vt:variant>
      <vt:variant>
        <vt:i4>0</vt:i4>
      </vt:variant>
      <vt:variant>
        <vt:i4>5</vt:i4>
      </vt:variant>
      <vt:variant>
        <vt:lpwstr>http://www1.american.edu/ted/ICE/climatechange/hotcoldwar.html</vt:lpwstr>
      </vt:variant>
      <vt:variant>
        <vt:lpwstr/>
      </vt:variant>
      <vt:variant>
        <vt:i4>7012381</vt:i4>
      </vt:variant>
      <vt:variant>
        <vt:i4>6</vt:i4>
      </vt:variant>
      <vt:variant>
        <vt:i4>0</vt:i4>
      </vt:variant>
      <vt:variant>
        <vt:i4>5</vt:i4>
      </vt:variant>
      <vt:variant>
        <vt:lpwstr>http://www1.american.edu/ted/ICE/index.html</vt:lpwstr>
      </vt:variant>
      <vt:variant>
        <vt:lpwstr/>
      </vt:variant>
      <vt:variant>
        <vt:i4>2883679</vt:i4>
      </vt:variant>
      <vt:variant>
        <vt:i4>3</vt:i4>
      </vt:variant>
      <vt:variant>
        <vt:i4>0</vt:i4>
      </vt:variant>
      <vt:variant>
        <vt:i4>5</vt:i4>
      </vt:variant>
      <vt:variant>
        <vt:lpwstr>http://www1.american.edu/ted/class/syllabus.doc</vt:lpwstr>
      </vt:variant>
      <vt:variant>
        <vt:lpwstr/>
      </vt:variant>
      <vt:variant>
        <vt:i4>1048601</vt:i4>
      </vt:variant>
      <vt:variant>
        <vt:i4>0</vt:i4>
      </vt:variant>
      <vt:variant>
        <vt:i4>0</vt:i4>
      </vt:variant>
      <vt:variant>
        <vt:i4>5</vt:i4>
      </vt:variant>
      <vt:variant>
        <vt:lpwstr>https://blackboard.american.edu/</vt:lpwstr>
      </vt:variant>
      <vt:variant>
        <vt:lpwstr/>
      </vt:variant>
      <vt:variant>
        <vt:i4>3342361</vt:i4>
      </vt:variant>
      <vt:variant>
        <vt:i4>11136</vt:i4>
      </vt:variant>
      <vt:variant>
        <vt:i4>1026</vt:i4>
      </vt:variant>
      <vt:variant>
        <vt:i4>1</vt:i4>
      </vt:variant>
      <vt:variant>
        <vt:lpwstr>Screen Shot 2012-10-28 at 9</vt:lpwstr>
      </vt:variant>
      <vt:variant>
        <vt:lpwstr/>
      </vt:variant>
      <vt:variant>
        <vt:i4>3342360</vt:i4>
      </vt:variant>
      <vt:variant>
        <vt:i4>11291</vt:i4>
      </vt:variant>
      <vt:variant>
        <vt:i4>1027</vt:i4>
      </vt:variant>
      <vt:variant>
        <vt:i4>1</vt:i4>
      </vt:variant>
      <vt:variant>
        <vt:lpwstr>Screen Shot 2012-10-28 at 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jlee</dc:creator>
  <cp:keywords/>
  <dc:description/>
  <cp:lastModifiedBy>Jim Lee</cp:lastModifiedBy>
  <cp:revision>60</cp:revision>
  <cp:lastPrinted>2013-07-18T01:21:00Z</cp:lastPrinted>
  <dcterms:created xsi:type="dcterms:W3CDTF">2012-11-13T23:03:00Z</dcterms:created>
  <dcterms:modified xsi:type="dcterms:W3CDTF">2015-02-02T23:28:00Z</dcterms:modified>
</cp:coreProperties>
</file>